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2D" w:rsidRPr="00B32A54" w:rsidRDefault="00D353D3" w:rsidP="0093139A">
      <w:pPr>
        <w:autoSpaceDE w:val="0"/>
        <w:autoSpaceDN w:val="0"/>
        <w:spacing w:before="120" w:after="120" w:line="276" w:lineRule="auto"/>
        <w:contextualSpacing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306A21">
        <w:rPr>
          <w:b/>
          <w:sz w:val="36"/>
          <w:szCs w:val="36"/>
        </w:rPr>
        <w:t>CONCORSO NAZIONALE</w:t>
      </w:r>
    </w:p>
    <w:p w:rsidR="00D353D3" w:rsidRPr="00926C4A" w:rsidRDefault="005725D0" w:rsidP="002D6396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926C4A">
        <w:rPr>
          <w:b/>
          <w:sz w:val="28"/>
          <w:szCs w:val="28"/>
        </w:rPr>
        <w:t>“</w:t>
      </w:r>
      <w:r w:rsidR="002A175B">
        <w:rPr>
          <w:b/>
          <w:sz w:val="28"/>
          <w:szCs w:val="28"/>
        </w:rPr>
        <w:t>Il mio Infinito</w:t>
      </w:r>
      <w:r w:rsidRPr="00926C4A">
        <w:rPr>
          <w:b/>
          <w:sz w:val="28"/>
          <w:szCs w:val="28"/>
        </w:rPr>
        <w:t>”</w:t>
      </w:r>
    </w:p>
    <w:p w:rsidR="002A175B" w:rsidRPr="002A175B" w:rsidRDefault="002A175B" w:rsidP="002D6396">
      <w:pPr>
        <w:spacing w:before="120" w:after="120" w:line="276" w:lineRule="auto"/>
        <w:contextualSpacing/>
        <w:jc w:val="center"/>
        <w:rPr>
          <w:b/>
          <w:bCs/>
          <w:i/>
          <w:sz w:val="22"/>
        </w:rPr>
      </w:pPr>
      <w:r w:rsidRPr="002A175B">
        <w:rPr>
          <w:b/>
          <w:bCs/>
          <w:i/>
          <w:sz w:val="22"/>
        </w:rPr>
        <w:t xml:space="preserve">Promosso in occasione del bicentenario della composizione </w:t>
      </w:r>
    </w:p>
    <w:p w:rsidR="00005D8B" w:rsidRPr="002A175B" w:rsidRDefault="002A175B" w:rsidP="002D6396">
      <w:pPr>
        <w:spacing w:before="120" w:after="120" w:line="276" w:lineRule="auto"/>
        <w:contextualSpacing/>
        <w:jc w:val="center"/>
        <w:rPr>
          <w:b/>
          <w:bCs/>
          <w:i/>
          <w:sz w:val="22"/>
        </w:rPr>
      </w:pPr>
      <w:r w:rsidRPr="002A175B">
        <w:rPr>
          <w:b/>
          <w:bCs/>
          <w:i/>
          <w:sz w:val="22"/>
        </w:rPr>
        <w:t>“L’Infinito” di Giacomo Leopardi</w:t>
      </w:r>
    </w:p>
    <w:p w:rsidR="002A175B" w:rsidRDefault="00A622E0" w:rsidP="002D6396">
      <w:pPr>
        <w:spacing w:before="120" w:after="120" w:line="276" w:lineRule="auto"/>
        <w:contextualSpacing/>
        <w:jc w:val="both"/>
      </w:pPr>
      <w:r w:rsidRPr="00AD5BF6">
        <w:rPr>
          <w:bCs/>
        </w:rPr>
        <w:br/>
      </w:r>
    </w:p>
    <w:p w:rsidR="002A175B" w:rsidRDefault="002A175B" w:rsidP="0093139A">
      <w:pPr>
        <w:adjustRightInd w:val="0"/>
        <w:spacing w:line="276" w:lineRule="auto"/>
        <w:contextualSpacing/>
        <w:jc w:val="center"/>
        <w:outlineLvl w:val="0"/>
        <w:rPr>
          <w:b/>
          <w:bCs/>
        </w:rPr>
      </w:pPr>
      <w:r w:rsidRPr="002A175B">
        <w:rPr>
          <w:b/>
          <w:bCs/>
        </w:rPr>
        <w:t>Premessa</w:t>
      </w:r>
    </w:p>
    <w:p w:rsidR="000C391C" w:rsidRPr="002A175B" w:rsidRDefault="000C391C" w:rsidP="0093139A">
      <w:pPr>
        <w:adjustRightInd w:val="0"/>
        <w:spacing w:line="276" w:lineRule="auto"/>
        <w:contextualSpacing/>
        <w:jc w:val="center"/>
        <w:outlineLvl w:val="0"/>
        <w:rPr>
          <w:b/>
          <w:bCs/>
        </w:rPr>
      </w:pPr>
    </w:p>
    <w:p w:rsidR="002A175B" w:rsidRPr="002A175B" w:rsidRDefault="002A175B" w:rsidP="002A175B">
      <w:pPr>
        <w:adjustRightInd w:val="0"/>
        <w:spacing w:line="276" w:lineRule="auto"/>
        <w:contextualSpacing/>
        <w:jc w:val="both"/>
        <w:rPr>
          <w:bCs/>
        </w:rPr>
      </w:pPr>
      <w:r>
        <w:t>N</w:t>
      </w:r>
      <w:r w:rsidRPr="002A175B">
        <w:t xml:space="preserve">el 2019 ricorre il bicentenario della stesura de </w:t>
      </w:r>
      <w:r w:rsidRPr="002A175B">
        <w:rPr>
          <w:i/>
          <w:iCs/>
        </w:rPr>
        <w:t>L’Infinito</w:t>
      </w:r>
      <w:r w:rsidRPr="002A175B">
        <w:t xml:space="preserve">, la poesia simbolo di Giacomo Leopardi. Composta a Recanati nel 1819 dal poeta appena ventunenne, </w:t>
      </w:r>
      <w:r w:rsidRPr="002A175B">
        <w:rPr>
          <w:bCs/>
        </w:rPr>
        <w:t>a due secoli dalla sua composizione, resta una delle metriche più attuali della letteratura italiana, che descrive in maniera vivida e potente la condizione umana, sospesa tra emozione e senso di inadeguatezza dinnanzi alla vastità dell’universo.</w:t>
      </w:r>
    </w:p>
    <w:p w:rsidR="002A175B" w:rsidRPr="002A175B" w:rsidRDefault="002A175B" w:rsidP="002A175B">
      <w:pPr>
        <w:adjustRightInd w:val="0"/>
        <w:spacing w:line="276" w:lineRule="auto"/>
        <w:contextualSpacing/>
        <w:jc w:val="both"/>
        <w:rPr>
          <w:bCs/>
        </w:rPr>
      </w:pPr>
      <w:r>
        <w:t>O</w:t>
      </w:r>
      <w:r w:rsidRPr="002A175B">
        <w:t>ggi è una delle opere italiane più amate e studiate al mondo e, forse, anche una delle più vicine alla sensibilità delle giovani generazioni</w:t>
      </w:r>
      <w:r>
        <w:t xml:space="preserve">, grazie ad una </w:t>
      </w:r>
      <w:r w:rsidRPr="002A175B">
        <w:rPr>
          <w:bCs/>
        </w:rPr>
        <w:t xml:space="preserve">energia senza tempo </w:t>
      </w:r>
      <w:r>
        <w:rPr>
          <w:bCs/>
        </w:rPr>
        <w:t xml:space="preserve">e alla forza delle sue immagini, lanciate </w:t>
      </w:r>
      <w:r w:rsidRPr="002A175B">
        <w:rPr>
          <w:bCs/>
        </w:rPr>
        <w:t xml:space="preserve">verso spazi celesti, lo sterminato pulviscolo di astri e mondi in esso presenti, </w:t>
      </w:r>
      <w:r>
        <w:rPr>
          <w:bCs/>
        </w:rPr>
        <w:t>capaci di trasmettere</w:t>
      </w:r>
      <w:r w:rsidRPr="002A175B">
        <w:rPr>
          <w:bCs/>
        </w:rPr>
        <w:t xml:space="preserve"> una commovente sensazione di annichilimento</w:t>
      </w:r>
      <w:r>
        <w:rPr>
          <w:bCs/>
        </w:rPr>
        <w:t xml:space="preserve"> e</w:t>
      </w:r>
      <w:r w:rsidRPr="002A175B">
        <w:rPr>
          <w:bCs/>
        </w:rPr>
        <w:t xml:space="preserve"> stupore.</w:t>
      </w:r>
    </w:p>
    <w:p w:rsidR="002A175B" w:rsidRPr="002A175B" w:rsidRDefault="002A175B" w:rsidP="002A175B">
      <w:pPr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Dunque, q</w:t>
      </w:r>
      <w:r w:rsidRPr="002A175B">
        <w:rPr>
          <w:bCs/>
        </w:rPr>
        <w:t>uell</w:t>
      </w:r>
      <w:r>
        <w:rPr>
          <w:bCs/>
        </w:rPr>
        <w:t>a</w:t>
      </w:r>
      <w:r w:rsidRPr="002A175B">
        <w:rPr>
          <w:bCs/>
        </w:rPr>
        <w:t xml:space="preserve"> dei duecento anni de “L’Infinito” è una ricorrenza importante non soltanto per il valore letterario dei suoi versi immortali, ma soprattutto perché ci proietta in una dimensione straordinariamente “umana”, filosofica, che </w:t>
      </w:r>
      <w:r>
        <w:rPr>
          <w:bCs/>
        </w:rPr>
        <w:t>trasmette</w:t>
      </w:r>
      <w:r w:rsidRPr="002A175B">
        <w:rPr>
          <w:bCs/>
        </w:rPr>
        <w:t xml:space="preserve"> il rispetto per i limiti dell’essere umano e che rappresenta ancora tra i giovani studenti un punto di riferimento e una fonte di ispirazione unica per la loro crescita formativa.</w:t>
      </w:r>
    </w:p>
    <w:p w:rsidR="002A175B" w:rsidRPr="002A175B" w:rsidRDefault="002A175B" w:rsidP="002A175B">
      <w:pPr>
        <w:spacing w:before="120" w:after="120" w:line="276" w:lineRule="auto"/>
        <w:contextualSpacing/>
        <w:jc w:val="both"/>
      </w:pPr>
      <w:r w:rsidRPr="002A175B">
        <w:rPr>
          <w:bCs/>
        </w:rPr>
        <w:t xml:space="preserve">Per </w:t>
      </w:r>
      <w:r w:rsidRPr="00306A21">
        <w:rPr>
          <w:bCs/>
        </w:rPr>
        <w:t>celebrare questo tesoro della cultura italiana facendo comprendere alla comunità studentesca l’importanza delle tematiche contenute nei versi de “L’Infinito”, si ritiene opportuno avviare</w:t>
      </w:r>
      <w:r w:rsidR="00E424F4" w:rsidRPr="00306A21">
        <w:rPr>
          <w:bCs/>
        </w:rPr>
        <w:t>,</w:t>
      </w:r>
      <w:r w:rsidR="00E424F4" w:rsidRPr="00306A21">
        <w:t xml:space="preserve"> </w:t>
      </w:r>
      <w:r w:rsidR="009F5E1C" w:rsidRPr="00306A21">
        <w:t xml:space="preserve">in collaborazione con </w:t>
      </w:r>
      <w:r w:rsidR="00E424F4" w:rsidRPr="00306A21">
        <w:t>Casa L</w:t>
      </w:r>
      <w:r w:rsidR="00306A21" w:rsidRPr="00306A21">
        <w:t>e</w:t>
      </w:r>
      <w:r w:rsidR="00E424F4" w:rsidRPr="00306A21">
        <w:t xml:space="preserve">opardi, </w:t>
      </w:r>
      <w:r w:rsidRPr="00306A21">
        <w:rPr>
          <w:bCs/>
        </w:rPr>
        <w:t xml:space="preserve">il </w:t>
      </w:r>
      <w:r w:rsidRPr="00306A21">
        <w:t>Concorso nazionale</w:t>
      </w:r>
      <w:r w:rsidRPr="00AD5BF6">
        <w:t xml:space="preserve"> “I</w:t>
      </w:r>
      <w:r>
        <w:t>l mio Infinito</w:t>
      </w:r>
      <w:r w:rsidR="0093139A">
        <w:t>”</w:t>
      </w:r>
      <w:r w:rsidRPr="002A175B">
        <w:rPr>
          <w:bCs/>
        </w:rPr>
        <w:t>.</w:t>
      </w:r>
    </w:p>
    <w:p w:rsidR="002A175B" w:rsidRPr="00AD5BF6" w:rsidRDefault="002A175B" w:rsidP="002A175B">
      <w:pPr>
        <w:adjustRightInd w:val="0"/>
        <w:spacing w:line="276" w:lineRule="auto"/>
        <w:contextualSpacing/>
        <w:jc w:val="both"/>
        <w:rPr>
          <w:b/>
          <w:bCs/>
        </w:rPr>
      </w:pPr>
    </w:p>
    <w:p w:rsidR="00EF72CD" w:rsidRPr="00AD5BF6" w:rsidRDefault="0057072D" w:rsidP="0093139A">
      <w:pPr>
        <w:adjustRightInd w:val="0"/>
        <w:spacing w:before="120" w:after="120"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>Art. 1</w:t>
      </w:r>
    </w:p>
    <w:p w:rsidR="0057072D" w:rsidRPr="00AD5BF6" w:rsidRDefault="0057072D" w:rsidP="002D6396">
      <w:pPr>
        <w:adjustRightInd w:val="0"/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Finalità</w:t>
      </w:r>
    </w:p>
    <w:p w:rsidR="002A175B" w:rsidRPr="002A175B" w:rsidRDefault="002A175B" w:rsidP="002A175B">
      <w:pPr>
        <w:adjustRightInd w:val="0"/>
        <w:spacing w:line="276" w:lineRule="auto"/>
        <w:contextualSpacing/>
        <w:jc w:val="both"/>
      </w:pPr>
    </w:p>
    <w:p w:rsidR="00E424F4" w:rsidRPr="00AD5BF6" w:rsidRDefault="00E424F4" w:rsidP="00E424F4">
      <w:pPr>
        <w:adjustRightInd w:val="0"/>
        <w:spacing w:line="276" w:lineRule="auto"/>
        <w:contextualSpacing/>
        <w:jc w:val="both"/>
      </w:pPr>
      <w:r>
        <w:t xml:space="preserve">La finalità del concorso è di stimolare la riflessione critica, la creatività e l’espressività dei giovani studenti, attraverso un percorso nel quale </w:t>
      </w:r>
      <w:r>
        <w:rPr>
          <w:bCs/>
        </w:rPr>
        <w:t>saranno</w:t>
      </w:r>
      <w:r w:rsidRPr="002A175B">
        <w:rPr>
          <w:bCs/>
        </w:rPr>
        <w:t xml:space="preserve"> impegnati a cimentarsi con la “propria” visione di </w:t>
      </w:r>
      <w:r w:rsidRPr="002A175B">
        <w:rPr>
          <w:bCs/>
          <w:i/>
        </w:rPr>
        <w:t>Infinito</w:t>
      </w:r>
      <w:r w:rsidR="0093139A">
        <w:rPr>
          <w:bCs/>
          <w:i/>
        </w:rPr>
        <w:t>.</w:t>
      </w:r>
    </w:p>
    <w:p w:rsidR="00E424F4" w:rsidRDefault="00DE3C0E" w:rsidP="002A175B">
      <w:pPr>
        <w:adjustRightInd w:val="0"/>
        <w:spacing w:line="276" w:lineRule="auto"/>
        <w:contextualSpacing/>
        <w:jc w:val="both"/>
      </w:pPr>
      <w:r w:rsidRPr="00AD5BF6">
        <w:t xml:space="preserve">I </w:t>
      </w:r>
      <w:r w:rsidR="00E424F4">
        <w:t xml:space="preserve">contemporanei </w:t>
      </w:r>
      <w:r w:rsidRPr="00AD5BF6">
        <w:t>linguaggi</w:t>
      </w:r>
      <w:r w:rsidR="00BD6E47" w:rsidRPr="00AD5BF6">
        <w:t xml:space="preserve"> </w:t>
      </w:r>
      <w:r w:rsidR="00E424F4">
        <w:t>multimediali e dell’illustrazione saranno</w:t>
      </w:r>
      <w:r w:rsidR="00BD6E47" w:rsidRPr="00AD5BF6">
        <w:t xml:space="preserve"> </w:t>
      </w:r>
      <w:r w:rsidR="00E424F4">
        <w:t>gli</w:t>
      </w:r>
      <w:r w:rsidR="00D738DB" w:rsidRPr="00AD5BF6">
        <w:t xml:space="preserve"> strumenti creativi</w:t>
      </w:r>
      <w:r w:rsidR="00E424F4">
        <w:t xml:space="preserve"> utilizzati dai partecipanti per condividere il racconto delle proprie suggestioni, delle proprie ispirazioni e della propria crescita formativa, ispirate dai versi del poeta di Recanati.</w:t>
      </w:r>
    </w:p>
    <w:p w:rsidR="00E424F4" w:rsidRDefault="00E424F4" w:rsidP="002A175B">
      <w:pPr>
        <w:adjustRightInd w:val="0"/>
        <w:spacing w:line="276" w:lineRule="auto"/>
        <w:contextualSpacing/>
        <w:jc w:val="both"/>
      </w:pPr>
    </w:p>
    <w:p w:rsidR="00505A24" w:rsidRPr="00AD5BF6" w:rsidRDefault="00505A24" w:rsidP="002D6396">
      <w:pPr>
        <w:adjustRightInd w:val="0"/>
        <w:spacing w:before="120" w:after="120" w:line="276" w:lineRule="auto"/>
        <w:contextualSpacing/>
        <w:jc w:val="both"/>
      </w:pPr>
    </w:p>
    <w:p w:rsidR="00EF72CD" w:rsidRPr="00AD5BF6" w:rsidRDefault="00D353D3" w:rsidP="0093139A">
      <w:pPr>
        <w:adjustRightInd w:val="0"/>
        <w:spacing w:before="120" w:after="120"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>Ar</w:t>
      </w:r>
      <w:r w:rsidR="003A19C9" w:rsidRPr="00AD5BF6">
        <w:rPr>
          <w:b/>
          <w:bCs/>
        </w:rPr>
        <w:t>t. 2</w:t>
      </w:r>
    </w:p>
    <w:p w:rsidR="00D353D3" w:rsidRDefault="00D353D3" w:rsidP="002D6396">
      <w:pPr>
        <w:adjustRightInd w:val="0"/>
        <w:spacing w:before="120" w:after="120"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Destinatari</w:t>
      </w:r>
    </w:p>
    <w:p w:rsidR="00BA537C" w:rsidRPr="00AD5BF6" w:rsidRDefault="00BA537C" w:rsidP="002D6396">
      <w:pPr>
        <w:adjustRightInd w:val="0"/>
        <w:spacing w:before="120" w:after="120" w:line="276" w:lineRule="auto"/>
        <w:contextualSpacing/>
        <w:jc w:val="center"/>
        <w:rPr>
          <w:b/>
          <w:bCs/>
        </w:rPr>
      </w:pPr>
    </w:p>
    <w:p w:rsidR="00D353D3" w:rsidRPr="00AD5BF6" w:rsidRDefault="0018101F" w:rsidP="002D6396">
      <w:pPr>
        <w:spacing w:line="276" w:lineRule="auto"/>
        <w:contextualSpacing/>
        <w:jc w:val="both"/>
      </w:pPr>
      <w:r w:rsidRPr="00AD5BF6">
        <w:t>Possono partecipare al C</w:t>
      </w:r>
      <w:r w:rsidR="00D353D3" w:rsidRPr="00AD5BF6">
        <w:t>o</w:t>
      </w:r>
      <w:r w:rsidR="000F7BD7" w:rsidRPr="00AD5BF6">
        <w:t>ncorso</w:t>
      </w:r>
      <w:r w:rsidR="00BD6E47" w:rsidRPr="00AD5BF6">
        <w:t xml:space="preserve"> </w:t>
      </w:r>
      <w:r w:rsidR="00A003FA" w:rsidRPr="00AD5BF6">
        <w:t xml:space="preserve">tutti </w:t>
      </w:r>
      <w:r w:rsidR="000F7BD7" w:rsidRPr="00AD5BF6">
        <w:t xml:space="preserve">gli </w:t>
      </w:r>
      <w:r w:rsidR="00BD2FE1" w:rsidRPr="00AD5BF6">
        <w:t>I</w:t>
      </w:r>
      <w:r w:rsidR="000F7BD7" w:rsidRPr="00AD5BF6">
        <w:t>stituti</w:t>
      </w:r>
      <w:r w:rsidR="004555B0" w:rsidRPr="00AD5BF6">
        <w:t xml:space="preserve"> </w:t>
      </w:r>
      <w:r w:rsidR="00E424F4">
        <w:t xml:space="preserve">scolastici </w:t>
      </w:r>
      <w:r w:rsidR="00BD2FE1" w:rsidRPr="00AD5BF6">
        <w:t>P</w:t>
      </w:r>
      <w:r w:rsidRPr="00AD5BF6">
        <w:t>rimari</w:t>
      </w:r>
      <w:r w:rsidR="00E424F4">
        <w:t xml:space="preserve"> e </w:t>
      </w:r>
      <w:r w:rsidRPr="00AD5BF6">
        <w:t>Secondari di I e II grado,</w:t>
      </w:r>
      <w:r w:rsidR="004555B0" w:rsidRPr="00AD5BF6">
        <w:t xml:space="preserve"> statali </w:t>
      </w:r>
      <w:r w:rsidR="00E424F4">
        <w:t>e</w:t>
      </w:r>
      <w:r w:rsidR="004555B0" w:rsidRPr="00AD5BF6">
        <w:t xml:space="preserve"> paritari,</w:t>
      </w:r>
      <w:r w:rsidR="00BD2FE1" w:rsidRPr="00AD5BF6">
        <w:t xml:space="preserve"> </w:t>
      </w:r>
      <w:r w:rsidR="00983FED" w:rsidRPr="00AD5BF6">
        <w:t xml:space="preserve">con studenti e/o studentesse </w:t>
      </w:r>
      <w:r w:rsidR="00D353D3" w:rsidRPr="00AD5BF6">
        <w:t>in forma individuale o in gruppo</w:t>
      </w:r>
      <w:r w:rsidR="00987791">
        <w:t>, coordinati da un docente tutor.</w:t>
      </w:r>
    </w:p>
    <w:p w:rsidR="00BA537C" w:rsidRPr="00AD5BF6" w:rsidRDefault="00BA537C" w:rsidP="002D6396">
      <w:pPr>
        <w:spacing w:line="276" w:lineRule="auto"/>
        <w:contextualSpacing/>
        <w:jc w:val="center"/>
        <w:rPr>
          <w:b/>
          <w:bCs/>
        </w:rPr>
      </w:pPr>
    </w:p>
    <w:p w:rsidR="003B1243" w:rsidRPr="00AD5BF6" w:rsidRDefault="003B1243" w:rsidP="0093139A">
      <w:pPr>
        <w:spacing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>Art. 3</w:t>
      </w:r>
    </w:p>
    <w:p w:rsidR="003B1243" w:rsidRDefault="003B1243" w:rsidP="002D6396">
      <w:pPr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 xml:space="preserve">Tipologia degli elaborati </w:t>
      </w:r>
    </w:p>
    <w:p w:rsidR="00BA537C" w:rsidRPr="00AD5BF6" w:rsidRDefault="00BA537C" w:rsidP="002D6396">
      <w:pPr>
        <w:spacing w:line="276" w:lineRule="auto"/>
        <w:contextualSpacing/>
        <w:jc w:val="center"/>
        <w:rPr>
          <w:b/>
          <w:bCs/>
        </w:rPr>
      </w:pPr>
    </w:p>
    <w:p w:rsidR="00987791" w:rsidRDefault="00987791" w:rsidP="00BA537C">
      <w:pPr>
        <w:spacing w:after="80" w:line="276" w:lineRule="auto"/>
        <w:jc w:val="both"/>
        <w:rPr>
          <w:bCs/>
        </w:rPr>
      </w:pPr>
      <w:r>
        <w:rPr>
          <w:bCs/>
        </w:rPr>
        <w:t>Gli studenti potranno partecipare producendo una delle seguenti tipologie di elaborato:</w:t>
      </w:r>
    </w:p>
    <w:p w:rsidR="00BA537C" w:rsidRDefault="00987791" w:rsidP="002733FF">
      <w:pPr>
        <w:numPr>
          <w:ilvl w:val="0"/>
          <w:numId w:val="9"/>
        </w:numPr>
        <w:spacing w:line="276" w:lineRule="auto"/>
        <w:contextualSpacing/>
        <w:jc w:val="both"/>
        <w:rPr>
          <w:bCs/>
        </w:rPr>
      </w:pPr>
      <w:r w:rsidRPr="00BA537C">
        <w:rPr>
          <w:bCs/>
          <w:u w:val="single"/>
        </w:rPr>
        <w:t>Video</w:t>
      </w:r>
      <w:r w:rsidRPr="00BA537C">
        <w:rPr>
          <w:bCs/>
        </w:rPr>
        <w:t xml:space="preserve">: elaborazione di un video della lunghezza </w:t>
      </w:r>
      <w:r w:rsidR="0093139A">
        <w:rPr>
          <w:bCs/>
        </w:rPr>
        <w:t>massima di 2</w:t>
      </w:r>
      <w:r w:rsidRPr="00BA537C">
        <w:rPr>
          <w:bCs/>
        </w:rPr>
        <w:t xml:space="preserve"> minuti</w:t>
      </w:r>
      <w:r w:rsidR="00BA537C">
        <w:rPr>
          <w:bCs/>
        </w:rPr>
        <w:t xml:space="preserve"> in formato .mp4;</w:t>
      </w:r>
    </w:p>
    <w:p w:rsidR="00BA537C" w:rsidRDefault="00BA537C" w:rsidP="002733FF">
      <w:pPr>
        <w:numPr>
          <w:ilvl w:val="0"/>
          <w:numId w:val="9"/>
        </w:numPr>
        <w:spacing w:line="276" w:lineRule="auto"/>
        <w:contextualSpacing/>
        <w:jc w:val="both"/>
        <w:rPr>
          <w:bCs/>
        </w:rPr>
      </w:pPr>
      <w:r w:rsidRPr="00BA537C">
        <w:rPr>
          <w:bCs/>
          <w:u w:val="single"/>
        </w:rPr>
        <w:t>Fotografia</w:t>
      </w:r>
      <w:r>
        <w:rPr>
          <w:bCs/>
        </w:rPr>
        <w:t>: elaborazione di una gallery composta da un numero minimo di tre fotografie fino a un numero massimo di dieci fotografie in formato .jpg o .jpeg;</w:t>
      </w:r>
    </w:p>
    <w:p w:rsidR="00BA537C" w:rsidRDefault="00BA537C" w:rsidP="002733FF">
      <w:pPr>
        <w:numPr>
          <w:ilvl w:val="0"/>
          <w:numId w:val="9"/>
        </w:numPr>
        <w:spacing w:line="276" w:lineRule="auto"/>
        <w:contextualSpacing/>
        <w:jc w:val="both"/>
        <w:rPr>
          <w:bCs/>
        </w:rPr>
      </w:pPr>
      <w:r w:rsidRPr="0093139A">
        <w:rPr>
          <w:bCs/>
          <w:u w:val="single"/>
        </w:rPr>
        <w:t>Illustrazione</w:t>
      </w:r>
      <w:r>
        <w:rPr>
          <w:bCs/>
        </w:rPr>
        <w:t xml:space="preserve">: </w:t>
      </w:r>
      <w:r w:rsidRPr="00AD5BF6">
        <w:rPr>
          <w:bCs/>
        </w:rPr>
        <w:t>elaborato composto da una o più immagini</w:t>
      </w:r>
      <w:r>
        <w:rPr>
          <w:bCs/>
        </w:rPr>
        <w:t xml:space="preserve"> in formato .jpg o .jpeg, strutturabile anch</w:t>
      </w:r>
      <w:r w:rsidR="0093139A">
        <w:rPr>
          <w:bCs/>
        </w:rPr>
        <w:t>e a fumetto.</w:t>
      </w:r>
    </w:p>
    <w:p w:rsidR="00F9204B" w:rsidRDefault="00F9204B" w:rsidP="002733FF">
      <w:pPr>
        <w:numPr>
          <w:ilvl w:val="0"/>
          <w:numId w:val="9"/>
        </w:numPr>
        <w:spacing w:line="276" w:lineRule="auto"/>
        <w:contextualSpacing/>
        <w:jc w:val="both"/>
        <w:rPr>
          <w:bCs/>
        </w:rPr>
      </w:pPr>
      <w:r w:rsidRPr="00F9204B">
        <w:rPr>
          <w:bCs/>
          <w:u w:val="single"/>
        </w:rPr>
        <w:t>Brano Musicale</w:t>
      </w:r>
      <w:r>
        <w:rPr>
          <w:bCs/>
        </w:rPr>
        <w:t xml:space="preserve"> inedito di massimo 2 minuti.</w:t>
      </w:r>
    </w:p>
    <w:p w:rsidR="00F9204B" w:rsidRDefault="00F9204B" w:rsidP="002733FF">
      <w:pPr>
        <w:numPr>
          <w:ilvl w:val="0"/>
          <w:numId w:val="9"/>
        </w:numPr>
        <w:spacing w:line="276" w:lineRule="auto"/>
        <w:contextualSpacing/>
        <w:jc w:val="both"/>
        <w:rPr>
          <w:bCs/>
        </w:rPr>
      </w:pPr>
      <w:r w:rsidRPr="00F9204B">
        <w:rPr>
          <w:bCs/>
          <w:u w:val="single"/>
        </w:rPr>
        <w:t>Opera Artistica</w:t>
      </w:r>
      <w:r>
        <w:rPr>
          <w:bCs/>
        </w:rPr>
        <w:t xml:space="preserve">: </w:t>
      </w:r>
      <w:r w:rsidRPr="00AD5BF6">
        <w:rPr>
          <w:bCs/>
        </w:rPr>
        <w:t>elaborato composto da una o più immagini</w:t>
      </w:r>
      <w:r>
        <w:rPr>
          <w:bCs/>
        </w:rPr>
        <w:t xml:space="preserve"> in formato .jpg di una scultura, dipinto o altra opera artistica.</w:t>
      </w:r>
    </w:p>
    <w:p w:rsidR="00BA537C" w:rsidRDefault="00BA537C" w:rsidP="00BA537C">
      <w:pPr>
        <w:spacing w:line="276" w:lineRule="auto"/>
        <w:contextualSpacing/>
        <w:jc w:val="both"/>
        <w:rPr>
          <w:bCs/>
        </w:rPr>
      </w:pPr>
    </w:p>
    <w:p w:rsidR="005C108F" w:rsidRPr="00AD5BF6" w:rsidRDefault="005C108F" w:rsidP="005C108F">
      <w:pPr>
        <w:tabs>
          <w:tab w:val="left" w:pos="284"/>
        </w:tabs>
        <w:spacing w:line="276" w:lineRule="auto"/>
        <w:ind w:left="720"/>
        <w:contextualSpacing/>
        <w:jc w:val="both"/>
        <w:rPr>
          <w:b/>
          <w:bCs/>
        </w:rPr>
      </w:pPr>
    </w:p>
    <w:p w:rsidR="005E3D61" w:rsidRPr="00AD5BF6" w:rsidRDefault="005E3D61" w:rsidP="0093139A">
      <w:pPr>
        <w:spacing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>Art.4</w:t>
      </w:r>
    </w:p>
    <w:p w:rsidR="005E3D61" w:rsidRDefault="005E3D61" w:rsidP="005E3D61">
      <w:pPr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Requisiti di ammissione</w:t>
      </w:r>
    </w:p>
    <w:p w:rsidR="00BA537C" w:rsidRPr="00AD5BF6" w:rsidRDefault="00BA537C" w:rsidP="005E3D61">
      <w:pPr>
        <w:spacing w:line="276" w:lineRule="auto"/>
        <w:contextualSpacing/>
        <w:jc w:val="center"/>
        <w:rPr>
          <w:b/>
          <w:bCs/>
        </w:rPr>
      </w:pPr>
    </w:p>
    <w:p w:rsidR="005E3D61" w:rsidRPr="00AD5BF6" w:rsidRDefault="005E3D61" w:rsidP="00BF7017">
      <w:p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Saranno presi in esame e ammessi alla selezione gli elaborati che risulteranno idonei ai seguenti requisiti:</w:t>
      </w:r>
    </w:p>
    <w:p w:rsidR="00BF7017" w:rsidRPr="00AD5BF6" w:rsidRDefault="005E3D61" w:rsidP="00BF7017">
      <w:pPr>
        <w:numPr>
          <w:ilvl w:val="0"/>
          <w:numId w:val="4"/>
        </w:num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elaborati che non si avvalgono dell’utilizzo di immagini coperte da copyright altrui;</w:t>
      </w:r>
    </w:p>
    <w:p w:rsidR="00BF7017" w:rsidRPr="00AD5BF6" w:rsidRDefault="005E3D61" w:rsidP="00BF7017">
      <w:pPr>
        <w:numPr>
          <w:ilvl w:val="0"/>
          <w:numId w:val="4"/>
        </w:num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elaborati che non si avvalgono dell’utilizzo di immagini offensive, volgari, discriminatorie, che</w:t>
      </w:r>
      <w:r w:rsidR="00BF7017" w:rsidRPr="00AD5BF6">
        <w:rPr>
          <w:bCs/>
        </w:rPr>
        <w:t xml:space="preserve"> </w:t>
      </w:r>
      <w:r w:rsidRPr="00AD5BF6">
        <w:rPr>
          <w:bCs/>
        </w:rPr>
        <w:t>incitino o esaltino la violenza o qualsiasi altra immagine giudicata lesiva del comune sentimento</w:t>
      </w:r>
      <w:r w:rsidR="00BF7017" w:rsidRPr="00AD5BF6">
        <w:rPr>
          <w:bCs/>
        </w:rPr>
        <w:t xml:space="preserve"> </w:t>
      </w:r>
      <w:r w:rsidRPr="00AD5BF6">
        <w:rPr>
          <w:bCs/>
        </w:rPr>
        <w:t>della morale e del buon costume;</w:t>
      </w:r>
    </w:p>
    <w:p w:rsidR="00BF7017" w:rsidRPr="00AD5BF6" w:rsidRDefault="005E3D61" w:rsidP="00BF7017">
      <w:pPr>
        <w:numPr>
          <w:ilvl w:val="0"/>
          <w:numId w:val="4"/>
        </w:num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elaborati che non viol</w:t>
      </w:r>
      <w:r w:rsidR="007E11F9">
        <w:rPr>
          <w:bCs/>
        </w:rPr>
        <w:t>i</w:t>
      </w:r>
      <w:r w:rsidRPr="00AD5BF6">
        <w:rPr>
          <w:bCs/>
        </w:rPr>
        <w:t>no i diritti di proprietà intellettuale di terzi;</w:t>
      </w:r>
    </w:p>
    <w:p w:rsidR="00BF7017" w:rsidRPr="00AD5BF6" w:rsidRDefault="005E3D61" w:rsidP="00BF7017">
      <w:pPr>
        <w:numPr>
          <w:ilvl w:val="0"/>
          <w:numId w:val="4"/>
        </w:num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elaborati inviati entro il termine ultimo;</w:t>
      </w:r>
    </w:p>
    <w:p w:rsidR="005E3D61" w:rsidRPr="00AD5BF6" w:rsidRDefault="005E3D61" w:rsidP="00BF7017">
      <w:pPr>
        <w:numPr>
          <w:ilvl w:val="0"/>
          <w:numId w:val="4"/>
        </w:numPr>
        <w:spacing w:line="276" w:lineRule="auto"/>
        <w:contextualSpacing/>
        <w:jc w:val="both"/>
        <w:rPr>
          <w:bCs/>
        </w:rPr>
      </w:pPr>
      <w:r w:rsidRPr="00AD5BF6">
        <w:rPr>
          <w:bCs/>
        </w:rPr>
        <w:t>elaborati conformi al presente Regolamento in ogni sua parte.</w:t>
      </w:r>
    </w:p>
    <w:p w:rsidR="00BA6472" w:rsidRDefault="00BA6472" w:rsidP="005E3D61">
      <w:pPr>
        <w:spacing w:line="276" w:lineRule="auto"/>
        <w:contextualSpacing/>
        <w:jc w:val="center"/>
        <w:rPr>
          <w:b/>
          <w:bCs/>
        </w:rPr>
      </w:pPr>
    </w:p>
    <w:p w:rsidR="00BA537C" w:rsidRDefault="00BA537C" w:rsidP="005E3D61">
      <w:pPr>
        <w:spacing w:line="276" w:lineRule="auto"/>
        <w:contextualSpacing/>
        <w:jc w:val="center"/>
        <w:rPr>
          <w:b/>
          <w:bCs/>
        </w:rPr>
      </w:pPr>
    </w:p>
    <w:p w:rsidR="0093139A" w:rsidRDefault="0093139A" w:rsidP="005E3D61">
      <w:pPr>
        <w:spacing w:line="276" w:lineRule="auto"/>
        <w:contextualSpacing/>
        <w:jc w:val="center"/>
        <w:rPr>
          <w:b/>
          <w:bCs/>
        </w:rPr>
      </w:pPr>
    </w:p>
    <w:p w:rsidR="00EF72CD" w:rsidRPr="00AD5BF6" w:rsidRDefault="003A19C9" w:rsidP="0093139A">
      <w:pPr>
        <w:spacing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lastRenderedPageBreak/>
        <w:t xml:space="preserve">Art. </w:t>
      </w:r>
      <w:r w:rsidR="00BF7017" w:rsidRPr="00AD5BF6">
        <w:rPr>
          <w:b/>
          <w:bCs/>
        </w:rPr>
        <w:t>5</w:t>
      </w:r>
    </w:p>
    <w:p w:rsidR="00D353D3" w:rsidRDefault="00D353D3" w:rsidP="002D6396">
      <w:pPr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Iscrizione e termine di presentazione degli elaborati</w:t>
      </w:r>
    </w:p>
    <w:p w:rsidR="00F9204B" w:rsidRDefault="00F9204B" w:rsidP="00F9204B">
      <w:pPr>
        <w:pStyle w:val="NormaleWeb"/>
        <w:shd w:val="clear" w:color="auto" w:fill="FFFFFF"/>
        <w:spacing w:before="0" w:beforeAutospacing="0" w:after="200" w:line="336" w:lineRule="atLeast"/>
        <w:ind w:firstLine="708"/>
        <w:jc w:val="both"/>
        <w:rPr>
          <w:bCs/>
        </w:rPr>
      </w:pPr>
    </w:p>
    <w:p w:rsidR="008411FB" w:rsidRPr="00F9204B" w:rsidRDefault="008411FB" w:rsidP="00F9204B">
      <w:pPr>
        <w:pStyle w:val="NormaleWeb"/>
        <w:shd w:val="clear" w:color="auto" w:fill="FFFFFF"/>
        <w:spacing w:before="0" w:beforeAutospacing="0" w:after="200" w:line="336" w:lineRule="atLeast"/>
        <w:jc w:val="both"/>
        <w:rPr>
          <w:bCs/>
        </w:rPr>
      </w:pPr>
      <w:r w:rsidRPr="00F9204B">
        <w:rPr>
          <w:bCs/>
        </w:rPr>
        <w:t>Gli Istituti scolastici che intendano partecipare potranno inoltrare la loro candidatura all’Ufficio Scolastico Regionale di appartenenza</w:t>
      </w:r>
      <w:r w:rsidR="00F9204B" w:rsidRPr="00F9204B">
        <w:rPr>
          <w:bCs/>
        </w:rPr>
        <w:t xml:space="preserve"> entro e non oltre il 25 marzo 2019</w:t>
      </w:r>
      <w:r w:rsidRPr="00F9204B">
        <w:rPr>
          <w:bCs/>
        </w:rPr>
        <w:t>, inviando la scheda tecnica allegata alla presente con la descrizione delle progettualità, accompagnata da video, foto o documenti su supporto digitale.</w:t>
      </w:r>
    </w:p>
    <w:p w:rsidR="008411FB" w:rsidRPr="00F9204B" w:rsidRDefault="008411FB" w:rsidP="00F9204B">
      <w:pPr>
        <w:pStyle w:val="NormaleWeb"/>
        <w:shd w:val="clear" w:color="auto" w:fill="FFFFFF"/>
        <w:spacing w:before="0" w:beforeAutospacing="0" w:after="200" w:line="336" w:lineRule="atLeast"/>
        <w:jc w:val="both"/>
        <w:rPr>
          <w:bCs/>
        </w:rPr>
      </w:pPr>
      <w:r w:rsidRPr="00F9204B">
        <w:rPr>
          <w:bCs/>
        </w:rPr>
        <w:t>Ciascun Ufficio Scolastico Regionale è invitato a selezionare 5</w:t>
      </w:r>
      <w:r w:rsidRPr="00F9204B">
        <w:t xml:space="preserve"> </w:t>
      </w:r>
      <w:r w:rsidRPr="00F9204B">
        <w:rPr>
          <w:bCs/>
        </w:rPr>
        <w:t xml:space="preserve">lavori realizzati dalle scuole ed inviarli entro e non oltre il </w:t>
      </w:r>
      <w:r w:rsidR="00F9204B" w:rsidRPr="00F9204B">
        <w:rPr>
          <w:bCs/>
        </w:rPr>
        <w:t>24 aprile 2019</w:t>
      </w:r>
      <w:r w:rsidRPr="00F9204B">
        <w:rPr>
          <w:bCs/>
        </w:rPr>
        <w:t xml:space="preserve"> a:</w:t>
      </w:r>
    </w:p>
    <w:p w:rsidR="008411FB" w:rsidRPr="00F9204B" w:rsidRDefault="008411FB" w:rsidP="00F9204B">
      <w:pPr>
        <w:pStyle w:val="NormaleWeb"/>
        <w:shd w:val="clear" w:color="auto" w:fill="FFFFFF"/>
        <w:spacing w:before="0" w:beforeAutospacing="0" w:after="0" w:line="336" w:lineRule="atLeast"/>
        <w:jc w:val="center"/>
        <w:rPr>
          <w:bCs/>
        </w:rPr>
      </w:pPr>
      <w:r w:rsidRPr="00F9204B">
        <w:rPr>
          <w:bCs/>
        </w:rPr>
        <w:t>Direzione Generale per lo Studente, l’Integrazione, la Partecipazione</w:t>
      </w:r>
    </w:p>
    <w:p w:rsidR="008411FB" w:rsidRPr="00F9204B" w:rsidRDefault="00F9204B" w:rsidP="00F9204B">
      <w:pPr>
        <w:pStyle w:val="NormaleWeb"/>
        <w:shd w:val="clear" w:color="auto" w:fill="FFFFFF"/>
        <w:spacing w:before="0" w:beforeAutospacing="0" w:after="0" w:line="336" w:lineRule="atLeast"/>
        <w:jc w:val="center"/>
        <w:rPr>
          <w:bCs/>
        </w:rPr>
      </w:pPr>
      <w:r>
        <w:rPr>
          <w:bCs/>
        </w:rPr>
        <w:t>Segreteria Ufficio II – IV piano</w:t>
      </w:r>
    </w:p>
    <w:p w:rsidR="008411FB" w:rsidRPr="00F9204B" w:rsidRDefault="008411FB" w:rsidP="00F9204B">
      <w:pPr>
        <w:pStyle w:val="NormaleWeb"/>
        <w:shd w:val="clear" w:color="auto" w:fill="FFFFFF"/>
        <w:spacing w:before="0" w:beforeAutospacing="0" w:after="0" w:line="336" w:lineRule="atLeast"/>
        <w:jc w:val="center"/>
        <w:rPr>
          <w:bCs/>
        </w:rPr>
      </w:pPr>
      <w:r w:rsidRPr="00F9204B">
        <w:rPr>
          <w:bCs/>
        </w:rPr>
        <w:t>Viale Trastevere 76/a 00153 Roma</w:t>
      </w:r>
    </w:p>
    <w:p w:rsidR="008411FB" w:rsidRPr="00F9204B" w:rsidRDefault="008411FB" w:rsidP="00F9204B">
      <w:pPr>
        <w:pStyle w:val="NormaleWeb"/>
        <w:shd w:val="clear" w:color="auto" w:fill="FFFFFF"/>
        <w:spacing w:before="0" w:beforeAutospacing="0" w:after="0" w:line="336" w:lineRule="atLeast"/>
        <w:jc w:val="center"/>
        <w:rPr>
          <w:bCs/>
        </w:rPr>
      </w:pPr>
      <w:r w:rsidRPr="00F9204B">
        <w:rPr>
          <w:bCs/>
        </w:rPr>
        <w:t xml:space="preserve">Oggetto: </w:t>
      </w:r>
      <w:r w:rsidR="00F9204B">
        <w:rPr>
          <w:bCs/>
        </w:rPr>
        <w:t>IL MIO INFINITO</w:t>
      </w:r>
    </w:p>
    <w:p w:rsidR="001E1E2B" w:rsidRPr="00AD5BF6" w:rsidRDefault="001E1E2B" w:rsidP="00F9204B">
      <w:pPr>
        <w:keepNext/>
        <w:keepLines/>
        <w:spacing w:line="276" w:lineRule="auto"/>
        <w:contextualSpacing/>
        <w:jc w:val="both"/>
        <w:rPr>
          <w:bCs/>
        </w:rPr>
      </w:pPr>
    </w:p>
    <w:p w:rsidR="001E1E2B" w:rsidRPr="00AD5BF6" w:rsidRDefault="001E1E2B" w:rsidP="002D6396">
      <w:pPr>
        <w:spacing w:before="120" w:after="120" w:line="276" w:lineRule="auto"/>
        <w:contextualSpacing/>
        <w:jc w:val="both"/>
        <w:rPr>
          <w:bCs/>
        </w:rPr>
      </w:pPr>
    </w:p>
    <w:p w:rsidR="00EF72CD" w:rsidRPr="00AD5BF6" w:rsidRDefault="00505A24" w:rsidP="0093139A">
      <w:pPr>
        <w:spacing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>A</w:t>
      </w:r>
      <w:r w:rsidR="003A19C9" w:rsidRPr="00AD5BF6">
        <w:rPr>
          <w:b/>
          <w:bCs/>
        </w:rPr>
        <w:t xml:space="preserve">rt. </w:t>
      </w:r>
      <w:r w:rsidR="00BF7017" w:rsidRPr="00AD5BF6">
        <w:rPr>
          <w:b/>
          <w:bCs/>
        </w:rPr>
        <w:t>6</w:t>
      </w:r>
    </w:p>
    <w:p w:rsidR="00D353D3" w:rsidRDefault="00D353D3" w:rsidP="002D6396">
      <w:pPr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Commissione esaminatrice</w:t>
      </w:r>
    </w:p>
    <w:p w:rsidR="00FB441D" w:rsidRPr="00AD5BF6" w:rsidRDefault="00FB441D" w:rsidP="002D6396">
      <w:pPr>
        <w:spacing w:line="276" w:lineRule="auto"/>
        <w:contextualSpacing/>
        <w:jc w:val="center"/>
        <w:rPr>
          <w:b/>
          <w:bCs/>
        </w:rPr>
      </w:pPr>
    </w:p>
    <w:p w:rsidR="004A5BBF" w:rsidRDefault="004A5BBF" w:rsidP="00530F56">
      <w:pPr>
        <w:adjustRightInd w:val="0"/>
        <w:spacing w:line="276" w:lineRule="auto"/>
        <w:contextualSpacing/>
        <w:jc w:val="both"/>
        <w:rPr>
          <w:bCs/>
        </w:rPr>
      </w:pPr>
      <w:r w:rsidRPr="004A5BBF">
        <w:rPr>
          <w:bCs/>
        </w:rPr>
        <w:t>La commissione esaminatrice sarà composta da rappresentanti dei soggetti promotori del concorso e potrà avvalersi del contributo di esperti di comprovata qualificazione</w:t>
      </w:r>
      <w:r w:rsidR="00FB441D">
        <w:rPr>
          <w:bCs/>
        </w:rPr>
        <w:t xml:space="preserve">. </w:t>
      </w:r>
      <w:r w:rsidRPr="004A5BBF">
        <w:rPr>
          <w:bCs/>
        </w:rPr>
        <w:t>La commissione provvederà alla valutazione dei lavori pervenuti e all’individuazione dei relativi vincitori. Il giudizio della commissione è insindacabile.</w:t>
      </w:r>
    </w:p>
    <w:p w:rsidR="00FB441D" w:rsidRPr="004A5BBF" w:rsidRDefault="00FB441D" w:rsidP="00530F56">
      <w:pPr>
        <w:adjustRightInd w:val="0"/>
        <w:spacing w:line="276" w:lineRule="auto"/>
        <w:contextualSpacing/>
        <w:jc w:val="both"/>
        <w:rPr>
          <w:bCs/>
        </w:rPr>
      </w:pPr>
    </w:p>
    <w:p w:rsidR="004A5BBF" w:rsidRPr="004A5BBF" w:rsidRDefault="004A5BBF" w:rsidP="004A5BBF">
      <w:pPr>
        <w:adjustRightInd w:val="0"/>
        <w:spacing w:line="276" w:lineRule="auto"/>
        <w:contextualSpacing/>
        <w:jc w:val="both"/>
        <w:rPr>
          <w:bCs/>
        </w:rPr>
      </w:pPr>
    </w:p>
    <w:p w:rsidR="0062160D" w:rsidRPr="00AD5BF6" w:rsidRDefault="0062160D" w:rsidP="0093139A">
      <w:pPr>
        <w:spacing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 xml:space="preserve">Art. </w:t>
      </w:r>
      <w:r w:rsidR="00BF7017" w:rsidRPr="00AD5BF6">
        <w:rPr>
          <w:b/>
          <w:bCs/>
        </w:rPr>
        <w:t>7</w:t>
      </w:r>
    </w:p>
    <w:p w:rsidR="00530F56" w:rsidRDefault="0062160D" w:rsidP="002D6396">
      <w:pPr>
        <w:spacing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Valutazione e premiazione</w:t>
      </w:r>
    </w:p>
    <w:p w:rsidR="00FB441D" w:rsidRDefault="00FB441D" w:rsidP="002D6396">
      <w:pPr>
        <w:spacing w:line="276" w:lineRule="auto"/>
        <w:contextualSpacing/>
        <w:jc w:val="center"/>
        <w:rPr>
          <w:b/>
          <w:bCs/>
        </w:rPr>
      </w:pPr>
    </w:p>
    <w:p w:rsidR="00530F56" w:rsidRPr="004A5BBF" w:rsidRDefault="00530F56" w:rsidP="00530F56">
      <w:pPr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Le</w:t>
      </w:r>
      <w:r w:rsidRPr="004A5BBF">
        <w:rPr>
          <w:bCs/>
        </w:rPr>
        <w:t xml:space="preserve"> proposte </w:t>
      </w:r>
      <w:r>
        <w:rPr>
          <w:bCs/>
        </w:rPr>
        <w:t xml:space="preserve">saranno valutate </w:t>
      </w:r>
      <w:r w:rsidRPr="004A5BBF">
        <w:rPr>
          <w:bCs/>
        </w:rPr>
        <w:t>sulla base della loro rispondenza agli obiettivi specificati nel presente regolamento, in considerazione delle seguenti caratteristiche:</w:t>
      </w:r>
    </w:p>
    <w:p w:rsidR="00530F56" w:rsidRPr="004A5BBF" w:rsidRDefault="00530F56" w:rsidP="00530F56">
      <w:pPr>
        <w:adjustRightInd w:val="0"/>
        <w:spacing w:line="276" w:lineRule="auto"/>
        <w:contextualSpacing/>
        <w:jc w:val="both"/>
        <w:rPr>
          <w:bCs/>
        </w:rPr>
      </w:pPr>
    </w:p>
    <w:p w:rsidR="00530F56" w:rsidRPr="004A5BBF" w:rsidRDefault="00530F56" w:rsidP="00530F56">
      <w:pPr>
        <w:numPr>
          <w:ilvl w:val="0"/>
          <w:numId w:val="8"/>
        </w:numPr>
        <w:adjustRightInd w:val="0"/>
        <w:spacing w:line="276" w:lineRule="auto"/>
        <w:contextualSpacing/>
        <w:rPr>
          <w:bCs/>
        </w:rPr>
      </w:pPr>
      <w:r w:rsidRPr="004A5BBF">
        <w:rPr>
          <w:bCs/>
        </w:rPr>
        <w:t>coerenza con le finalità dell'iniziativa di cui all'art.1;</w:t>
      </w:r>
    </w:p>
    <w:p w:rsidR="00530F56" w:rsidRPr="004A5BBF" w:rsidRDefault="00FB441D" w:rsidP="00530F56">
      <w:pPr>
        <w:numPr>
          <w:ilvl w:val="0"/>
          <w:numId w:val="8"/>
        </w:numPr>
        <w:adjustRightInd w:val="0"/>
        <w:spacing w:line="276" w:lineRule="auto"/>
        <w:contextualSpacing/>
        <w:rPr>
          <w:bCs/>
        </w:rPr>
      </w:pPr>
      <w:r>
        <w:rPr>
          <w:bCs/>
        </w:rPr>
        <w:t>realizzazione tecnica degli elaborati</w:t>
      </w:r>
      <w:r w:rsidR="00530F56" w:rsidRPr="004A5BBF">
        <w:rPr>
          <w:bCs/>
        </w:rPr>
        <w:t>;</w:t>
      </w:r>
    </w:p>
    <w:p w:rsidR="00530F56" w:rsidRPr="00530F56" w:rsidRDefault="00530F56" w:rsidP="00530F56">
      <w:pPr>
        <w:numPr>
          <w:ilvl w:val="0"/>
          <w:numId w:val="8"/>
        </w:numPr>
        <w:adjustRightInd w:val="0"/>
        <w:spacing w:line="276" w:lineRule="auto"/>
        <w:contextualSpacing/>
        <w:rPr>
          <w:b/>
          <w:bCs/>
        </w:rPr>
      </w:pPr>
      <w:r w:rsidRPr="00530F56">
        <w:rPr>
          <w:bCs/>
        </w:rPr>
        <w:t xml:space="preserve">capacità di trasmettere con originalità la propria visione della tematica </w:t>
      </w:r>
      <w:r w:rsidR="00FB441D">
        <w:rPr>
          <w:bCs/>
        </w:rPr>
        <w:t>del concorso</w:t>
      </w:r>
      <w:r w:rsidRPr="00530F56">
        <w:rPr>
          <w:bCs/>
        </w:rPr>
        <w:t>;</w:t>
      </w:r>
    </w:p>
    <w:p w:rsidR="0062160D" w:rsidRPr="00530F56" w:rsidRDefault="00530F56" w:rsidP="00530F56">
      <w:pPr>
        <w:numPr>
          <w:ilvl w:val="0"/>
          <w:numId w:val="8"/>
        </w:numPr>
        <w:adjustRightInd w:val="0"/>
        <w:spacing w:line="276" w:lineRule="auto"/>
        <w:contextualSpacing/>
        <w:rPr>
          <w:b/>
          <w:bCs/>
        </w:rPr>
      </w:pPr>
      <w:r w:rsidRPr="00530F56">
        <w:rPr>
          <w:bCs/>
        </w:rPr>
        <w:t xml:space="preserve">creatività e </w:t>
      </w:r>
      <w:r w:rsidR="00FB441D">
        <w:rPr>
          <w:bCs/>
        </w:rPr>
        <w:t>forza espressiva</w:t>
      </w:r>
      <w:r w:rsidRPr="00530F56">
        <w:rPr>
          <w:bCs/>
        </w:rPr>
        <w:t xml:space="preserve"> dei contenuti del materiale presentato</w:t>
      </w:r>
      <w:r>
        <w:rPr>
          <w:bCs/>
        </w:rPr>
        <w:t>.</w:t>
      </w:r>
      <w:r w:rsidRPr="00530F56">
        <w:rPr>
          <w:b/>
          <w:bCs/>
        </w:rPr>
        <w:br/>
      </w:r>
    </w:p>
    <w:p w:rsidR="00FD5044" w:rsidRPr="00AD5BF6" w:rsidRDefault="002C46A2" w:rsidP="00FD5044">
      <w:pPr>
        <w:spacing w:line="276" w:lineRule="auto"/>
        <w:jc w:val="both"/>
        <w:rPr>
          <w:bCs/>
          <w:color w:val="FF0000"/>
        </w:rPr>
      </w:pPr>
      <w:r w:rsidRPr="00AD5BF6">
        <w:rPr>
          <w:b/>
          <w:bCs/>
        </w:rPr>
        <w:lastRenderedPageBreak/>
        <w:t xml:space="preserve">Per ogni grado di scuola </w:t>
      </w:r>
      <w:r w:rsidR="00525F5D">
        <w:rPr>
          <w:b/>
          <w:bCs/>
        </w:rPr>
        <w:t>–</w:t>
      </w:r>
      <w:r w:rsidRPr="00AD5BF6">
        <w:rPr>
          <w:b/>
          <w:bCs/>
        </w:rPr>
        <w:t xml:space="preserve"> primar</w:t>
      </w:r>
      <w:r w:rsidR="006048A4">
        <w:rPr>
          <w:b/>
          <w:bCs/>
        </w:rPr>
        <w:t>ia</w:t>
      </w:r>
      <w:r w:rsidR="00525F5D">
        <w:rPr>
          <w:b/>
          <w:bCs/>
        </w:rPr>
        <w:t xml:space="preserve"> e</w:t>
      </w:r>
      <w:r w:rsidR="006048A4">
        <w:rPr>
          <w:b/>
          <w:bCs/>
        </w:rPr>
        <w:t xml:space="preserve"> secondaria di I e II grado -</w:t>
      </w:r>
      <w:r w:rsidRPr="00AD5BF6">
        <w:rPr>
          <w:b/>
          <w:bCs/>
        </w:rPr>
        <w:t xml:space="preserve"> sarà selezionat</w:t>
      </w:r>
      <w:r w:rsidR="00BD5C33">
        <w:rPr>
          <w:b/>
          <w:bCs/>
        </w:rPr>
        <w:t>o</w:t>
      </w:r>
      <w:r w:rsidRPr="00AD5BF6">
        <w:rPr>
          <w:b/>
          <w:bCs/>
        </w:rPr>
        <w:t xml:space="preserve"> l’</w:t>
      </w:r>
      <w:r w:rsidR="00BD5C33">
        <w:rPr>
          <w:b/>
          <w:bCs/>
        </w:rPr>
        <w:t>elaborato vincitore</w:t>
      </w:r>
      <w:r w:rsidR="00525F5D">
        <w:rPr>
          <w:b/>
          <w:bCs/>
        </w:rPr>
        <w:t>.</w:t>
      </w:r>
      <w:r w:rsidR="00E4710B">
        <w:rPr>
          <w:b/>
          <w:bCs/>
        </w:rPr>
        <w:t xml:space="preserve"> </w:t>
      </w:r>
    </w:p>
    <w:p w:rsidR="00F9204B" w:rsidRDefault="00C84BB5" w:rsidP="00F9204B">
      <w:pPr>
        <w:spacing w:line="276" w:lineRule="auto"/>
        <w:jc w:val="both"/>
        <w:rPr>
          <w:bCs/>
        </w:rPr>
      </w:pPr>
      <w:r>
        <w:rPr>
          <w:bCs/>
        </w:rPr>
        <w:t xml:space="preserve">Una delegazione dei </w:t>
      </w:r>
      <w:r w:rsidR="002C46A2" w:rsidRPr="00AD5BF6">
        <w:rPr>
          <w:bCs/>
        </w:rPr>
        <w:t>vincitori sar</w:t>
      </w:r>
      <w:r>
        <w:rPr>
          <w:bCs/>
        </w:rPr>
        <w:t xml:space="preserve">à invitata a partecipare </w:t>
      </w:r>
      <w:r w:rsidR="002C46A2" w:rsidRPr="00AD5BF6">
        <w:rPr>
          <w:bCs/>
        </w:rPr>
        <w:t xml:space="preserve">alla cerimonia </w:t>
      </w:r>
      <w:r w:rsidR="00FC0C03">
        <w:rPr>
          <w:bCs/>
        </w:rPr>
        <w:t>celebrativa</w:t>
      </w:r>
      <w:r w:rsidR="006048A4">
        <w:rPr>
          <w:bCs/>
        </w:rPr>
        <w:t>,</w:t>
      </w:r>
      <w:r w:rsidR="002C46A2" w:rsidRPr="00AD5BF6">
        <w:rPr>
          <w:bCs/>
        </w:rPr>
        <w:t xml:space="preserve"> che si terrà </w:t>
      </w:r>
      <w:r w:rsidR="00FB441D" w:rsidRPr="00FB441D">
        <w:rPr>
          <w:b/>
          <w:bCs/>
        </w:rPr>
        <w:t>il giorno 28 maggio</w:t>
      </w:r>
      <w:r w:rsidR="00525F5D">
        <w:rPr>
          <w:b/>
          <w:bCs/>
        </w:rPr>
        <w:t xml:space="preserve"> </w:t>
      </w:r>
      <w:r w:rsidR="00525F5D" w:rsidRPr="00525F5D">
        <w:rPr>
          <w:bCs/>
        </w:rPr>
        <w:t xml:space="preserve">(il numero </w:t>
      </w:r>
      <w:r w:rsidR="00525F5D">
        <w:rPr>
          <w:bCs/>
        </w:rPr>
        <w:t>“</w:t>
      </w:r>
      <w:r w:rsidR="00525F5D" w:rsidRPr="00525F5D">
        <w:rPr>
          <w:bCs/>
        </w:rPr>
        <w:t>8</w:t>
      </w:r>
      <w:r w:rsidR="00525F5D">
        <w:rPr>
          <w:bCs/>
        </w:rPr>
        <w:t>”</w:t>
      </w:r>
      <w:r w:rsidR="00525F5D" w:rsidRPr="00525F5D">
        <w:rPr>
          <w:bCs/>
        </w:rPr>
        <w:t xml:space="preserve"> rappresenta il simbolo matematica dell’infinito in posizione rovesciata, mentre il numero </w:t>
      </w:r>
      <w:r w:rsidR="00525F5D">
        <w:rPr>
          <w:bCs/>
        </w:rPr>
        <w:t>“</w:t>
      </w:r>
      <w:r w:rsidR="00525F5D" w:rsidRPr="00525F5D">
        <w:rPr>
          <w:bCs/>
        </w:rPr>
        <w:t>2</w:t>
      </w:r>
      <w:r w:rsidR="00525F5D">
        <w:rPr>
          <w:bCs/>
        </w:rPr>
        <w:t>”</w:t>
      </w:r>
      <w:r w:rsidR="00525F5D" w:rsidRPr="00525F5D">
        <w:rPr>
          <w:bCs/>
        </w:rPr>
        <w:t xml:space="preserve"> sta a significare la ricorrenza del bicentenario)</w:t>
      </w:r>
      <w:r w:rsidR="00FB441D" w:rsidRPr="00525F5D">
        <w:rPr>
          <w:bCs/>
        </w:rPr>
        <w:t xml:space="preserve"> a</w:t>
      </w:r>
      <w:r w:rsidR="00FB441D">
        <w:rPr>
          <w:bCs/>
        </w:rPr>
        <w:t xml:space="preserve"> Recanati, presso Casa Leopardi</w:t>
      </w:r>
      <w:r w:rsidR="00F9204B">
        <w:rPr>
          <w:bCs/>
        </w:rPr>
        <w:t xml:space="preserve">, nel corso della giornata si </w:t>
      </w:r>
      <w:r w:rsidR="00F9204B" w:rsidRPr="00FC0C03">
        <w:rPr>
          <w:bCs/>
        </w:rPr>
        <w:t>svolger</w:t>
      </w:r>
      <w:r w:rsidR="00F9204B">
        <w:rPr>
          <w:bCs/>
        </w:rPr>
        <w:t>à la lettura collettiva dei versi dell’Infinito</w:t>
      </w:r>
      <w:r w:rsidR="00F9204B" w:rsidRPr="00FC0C03">
        <w:rPr>
          <w:bCs/>
        </w:rPr>
        <w:t xml:space="preserve">, </w:t>
      </w:r>
      <w:r w:rsidR="00F9204B">
        <w:rPr>
          <w:bCs/>
        </w:rPr>
        <w:t>e si assisterà al maggior numero di persone intente contemporaneamente a recitare ad alta voce una poesia.</w:t>
      </w:r>
    </w:p>
    <w:p w:rsidR="00F9204B" w:rsidRDefault="00F9204B" w:rsidP="00F9204B">
      <w:pPr>
        <w:spacing w:line="276" w:lineRule="auto"/>
        <w:jc w:val="both"/>
        <w:rPr>
          <w:bCs/>
        </w:rPr>
      </w:pPr>
    </w:p>
    <w:p w:rsidR="002C46A2" w:rsidRPr="00AD5BF6" w:rsidRDefault="002C46A2" w:rsidP="002D6396">
      <w:pPr>
        <w:spacing w:line="276" w:lineRule="auto"/>
        <w:jc w:val="both"/>
        <w:rPr>
          <w:rFonts w:eastAsia="Kozuka Mincho Pr6N R"/>
          <w:lang w:eastAsia="en-US"/>
        </w:rPr>
      </w:pPr>
    </w:p>
    <w:p w:rsidR="00D21F78" w:rsidRPr="00AD5BF6" w:rsidRDefault="003A19C9" w:rsidP="0093139A">
      <w:pPr>
        <w:adjustRightInd w:val="0"/>
        <w:spacing w:before="120" w:after="120" w:line="276" w:lineRule="auto"/>
        <w:contextualSpacing/>
        <w:jc w:val="center"/>
        <w:outlineLvl w:val="0"/>
        <w:rPr>
          <w:b/>
          <w:bCs/>
        </w:rPr>
      </w:pPr>
      <w:r w:rsidRPr="00AD5BF6">
        <w:rPr>
          <w:b/>
          <w:bCs/>
        </w:rPr>
        <w:t xml:space="preserve">Art. </w:t>
      </w:r>
      <w:r w:rsidR="00BF7017" w:rsidRPr="00AD5BF6">
        <w:rPr>
          <w:b/>
          <w:bCs/>
        </w:rPr>
        <w:t>8</w:t>
      </w:r>
    </w:p>
    <w:p w:rsidR="00D353D3" w:rsidRPr="00AD5BF6" w:rsidRDefault="00D353D3" w:rsidP="002D6396">
      <w:pPr>
        <w:spacing w:before="120" w:after="120" w:line="276" w:lineRule="auto"/>
        <w:contextualSpacing/>
        <w:jc w:val="center"/>
        <w:rPr>
          <w:b/>
          <w:bCs/>
        </w:rPr>
      </w:pPr>
      <w:r w:rsidRPr="00AD5BF6">
        <w:rPr>
          <w:b/>
          <w:bCs/>
        </w:rPr>
        <w:t>Accettazione del regolamento</w:t>
      </w:r>
    </w:p>
    <w:p w:rsidR="00E76283" w:rsidRPr="00AD5BF6" w:rsidRDefault="008C42B0" w:rsidP="002D6396">
      <w:pPr>
        <w:spacing w:before="120" w:after="120" w:line="276" w:lineRule="auto"/>
        <w:contextualSpacing/>
        <w:jc w:val="both"/>
        <w:rPr>
          <w:bCs/>
        </w:rPr>
      </w:pPr>
      <w:r w:rsidRPr="00AD5BF6">
        <w:rPr>
          <w:rFonts w:eastAsia="Calibri"/>
        </w:rPr>
        <w:t>Il materiale in concorso non verrà restituito. Tutte le opere inviate resteranno a disposizione dei promotori dell’iniziativ</w:t>
      </w:r>
      <w:r w:rsidR="00A2744A" w:rsidRPr="00AD5BF6">
        <w:rPr>
          <w:rFonts w:eastAsia="Calibri"/>
        </w:rPr>
        <w:t xml:space="preserve">a. Il Ministero dell’Istruzione, previa comunicazione alle parti, </w:t>
      </w:r>
      <w:r w:rsidRPr="00AD5BF6">
        <w:rPr>
          <w:rFonts w:eastAsia="Calibri"/>
        </w:rPr>
        <w:t>si riserva la possibilità di un loro utilizzo a fini espositivi e/o per</w:t>
      </w:r>
      <w:r w:rsidR="00A2744A" w:rsidRPr="00AD5BF6">
        <w:rPr>
          <w:rFonts w:eastAsia="Calibri"/>
        </w:rPr>
        <w:t xml:space="preserve"> l’ideazione di campagne di comunicazione istituzionale del Dicastero. </w:t>
      </w:r>
      <w:r w:rsidR="00D353D3" w:rsidRPr="00AD5BF6">
        <w:rPr>
          <w:bCs/>
        </w:rPr>
        <w:t xml:space="preserve">La partecipazione al Concorso è considerata quale accettazione integrale del presente Regolamento. </w:t>
      </w:r>
    </w:p>
    <w:p w:rsidR="001B1A61" w:rsidRDefault="001B1A61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Pr="00AD5BF6" w:rsidRDefault="000C391C" w:rsidP="002D6396">
      <w:pPr>
        <w:spacing w:before="120" w:after="120" w:line="276" w:lineRule="auto"/>
        <w:contextualSpacing/>
        <w:jc w:val="both"/>
        <w:rPr>
          <w:bCs/>
        </w:rPr>
      </w:pPr>
    </w:p>
    <w:p w:rsidR="000C391C" w:rsidRPr="00926A9D" w:rsidRDefault="000C391C" w:rsidP="000C391C">
      <w:pPr>
        <w:jc w:val="center"/>
        <w:rPr>
          <w:b/>
          <w:i/>
        </w:rPr>
      </w:pPr>
      <w:r w:rsidRPr="00926A9D">
        <w:rPr>
          <w:b/>
          <w:i/>
        </w:rPr>
        <w:t>IL MIO INFINITO</w:t>
      </w:r>
    </w:p>
    <w:p w:rsidR="000C391C" w:rsidRPr="00D406C3" w:rsidRDefault="000C391C" w:rsidP="000C391C">
      <w:pPr>
        <w:jc w:val="center"/>
        <w:outlineLvl w:val="0"/>
        <w:rPr>
          <w:b/>
        </w:rPr>
      </w:pPr>
      <w:r w:rsidRPr="00926A9D">
        <w:rPr>
          <w:b/>
          <w:i/>
        </w:rPr>
        <w:t>Form di partecipazione</w:t>
      </w:r>
    </w:p>
    <w:p w:rsidR="000C391C" w:rsidRDefault="000C391C" w:rsidP="000C391C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5106"/>
      </w:tblGrid>
      <w:tr w:rsidR="000C391C" w:rsidTr="007E0376">
        <w:trPr>
          <w:trHeight w:val="348"/>
        </w:trPr>
        <w:tc>
          <w:tcPr>
            <w:tcW w:w="9640" w:type="dxa"/>
            <w:gridSpan w:val="2"/>
            <w:shd w:val="clear" w:color="auto" w:fill="auto"/>
          </w:tcPr>
          <w:p w:rsidR="000C391C" w:rsidRPr="007E0376" w:rsidRDefault="000C391C" w:rsidP="007E0376">
            <w:pPr>
              <w:jc w:val="center"/>
              <w:outlineLvl w:val="0"/>
              <w:rPr>
                <w:b/>
              </w:rPr>
            </w:pPr>
          </w:p>
          <w:p w:rsidR="000C391C" w:rsidRPr="007E0376" w:rsidRDefault="000C391C" w:rsidP="007E0376">
            <w:pPr>
              <w:jc w:val="center"/>
              <w:outlineLvl w:val="0"/>
              <w:rPr>
                <w:b/>
              </w:rPr>
            </w:pPr>
            <w:r w:rsidRPr="007E0376">
              <w:rPr>
                <w:b/>
              </w:rPr>
              <w:t>DATI SCUOLA</w:t>
            </w:r>
          </w:p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pPr>
              <w:ind w:left="360" w:hanging="360"/>
            </w:pPr>
            <w:r>
              <w:t>Denominazione Istituto Scolastico</w:t>
            </w:r>
          </w:p>
          <w:p w:rsidR="000C391C" w:rsidRDefault="000C391C" w:rsidP="007E0376">
            <w:pPr>
              <w:ind w:hanging="360"/>
            </w:pP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pPr>
              <w:ind w:left="360" w:hanging="360"/>
            </w:pPr>
            <w:r>
              <w:t>Codice meccanografico</w:t>
            </w:r>
          </w:p>
          <w:p w:rsidR="000C391C" w:rsidRDefault="000C391C" w:rsidP="007E0376">
            <w:pPr>
              <w:ind w:hanging="360"/>
            </w:pP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9640" w:type="dxa"/>
            <w:gridSpan w:val="2"/>
            <w:shd w:val="clear" w:color="auto" w:fill="auto"/>
          </w:tcPr>
          <w:p w:rsidR="000C391C" w:rsidRPr="007E0376" w:rsidRDefault="000C391C" w:rsidP="007E0376">
            <w:pPr>
              <w:jc w:val="center"/>
              <w:outlineLvl w:val="0"/>
              <w:rPr>
                <w:b/>
              </w:rPr>
            </w:pPr>
          </w:p>
          <w:p w:rsidR="000C391C" w:rsidRPr="007E0376" w:rsidRDefault="000C391C" w:rsidP="007E0376">
            <w:pPr>
              <w:jc w:val="center"/>
              <w:outlineLvl w:val="0"/>
              <w:rPr>
                <w:b/>
              </w:rPr>
            </w:pPr>
            <w:r w:rsidRPr="007E0376">
              <w:rPr>
                <w:b/>
              </w:rPr>
              <w:t>DATI REFERENTI</w:t>
            </w:r>
          </w:p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Nome e cognome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Telefono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Email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Materia di insegnamento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9640" w:type="dxa"/>
            <w:gridSpan w:val="2"/>
            <w:shd w:val="clear" w:color="auto" w:fill="auto"/>
          </w:tcPr>
          <w:p w:rsidR="000C391C" w:rsidRPr="007E0376" w:rsidRDefault="000C391C" w:rsidP="007E0376">
            <w:pPr>
              <w:jc w:val="center"/>
              <w:rPr>
                <w:b/>
              </w:rPr>
            </w:pPr>
          </w:p>
          <w:p w:rsidR="000C391C" w:rsidRPr="007E0376" w:rsidRDefault="000C391C" w:rsidP="007E0376">
            <w:pPr>
              <w:jc w:val="center"/>
              <w:rPr>
                <w:b/>
              </w:rPr>
            </w:pPr>
            <w:r w:rsidRPr="007E0376">
              <w:rPr>
                <w:b/>
              </w:rPr>
              <w:t>CLASSI PARTECIPANTI</w:t>
            </w:r>
          </w:p>
          <w:p w:rsidR="000C391C" w:rsidRPr="007E0376" w:rsidRDefault="000C391C" w:rsidP="007E0376">
            <w:pPr>
              <w:jc w:val="center"/>
              <w:rPr>
                <w:b/>
              </w:rPr>
            </w:pPr>
          </w:p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Classe/i e sezione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Numero di Studenti partecipanti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c>
          <w:tcPr>
            <w:tcW w:w="9640" w:type="dxa"/>
            <w:gridSpan w:val="2"/>
            <w:shd w:val="clear" w:color="auto" w:fill="auto"/>
          </w:tcPr>
          <w:p w:rsidR="000C391C" w:rsidRPr="007E0376" w:rsidRDefault="000C391C" w:rsidP="007E0376">
            <w:pPr>
              <w:ind w:right="-143"/>
              <w:jc w:val="center"/>
              <w:outlineLvl w:val="0"/>
              <w:rPr>
                <w:b/>
              </w:rPr>
            </w:pPr>
          </w:p>
          <w:p w:rsidR="000C391C" w:rsidRPr="007E0376" w:rsidRDefault="000C391C" w:rsidP="007E0376">
            <w:pPr>
              <w:ind w:right="-143"/>
              <w:jc w:val="center"/>
              <w:outlineLvl w:val="0"/>
              <w:rPr>
                <w:b/>
              </w:rPr>
            </w:pPr>
            <w:r w:rsidRPr="007E0376">
              <w:rPr>
                <w:b/>
              </w:rPr>
              <w:t>DATI PROGETTO</w:t>
            </w:r>
          </w:p>
          <w:p w:rsidR="000C391C" w:rsidRDefault="000C391C" w:rsidP="007E0376"/>
        </w:tc>
      </w:tr>
      <w:tr w:rsidR="000C391C" w:rsidTr="007E0376"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Titolo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  <w:tr w:rsidR="000C391C" w:rsidTr="007E0376">
        <w:trPr>
          <w:trHeight w:val="307"/>
        </w:trPr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Descrizione elaborato (max 500 battute)</w:t>
            </w:r>
          </w:p>
        </w:tc>
        <w:tc>
          <w:tcPr>
            <w:tcW w:w="5106" w:type="dxa"/>
            <w:shd w:val="clear" w:color="auto" w:fill="auto"/>
          </w:tcPr>
          <w:p w:rsidR="000C391C" w:rsidRDefault="000C391C" w:rsidP="007E0376"/>
          <w:p w:rsidR="000C391C" w:rsidRDefault="000C391C" w:rsidP="007E0376"/>
          <w:p w:rsidR="000C391C" w:rsidRDefault="000C391C" w:rsidP="007E0376"/>
          <w:p w:rsidR="000C391C" w:rsidRDefault="000C391C" w:rsidP="007E0376"/>
          <w:p w:rsidR="000C391C" w:rsidRDefault="000C391C" w:rsidP="007E0376"/>
        </w:tc>
      </w:tr>
      <w:tr w:rsidR="000C391C" w:rsidTr="007E0376">
        <w:trPr>
          <w:trHeight w:val="1941"/>
        </w:trPr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Tipologia</w:t>
            </w:r>
          </w:p>
        </w:tc>
        <w:tc>
          <w:tcPr>
            <w:tcW w:w="5106" w:type="dxa"/>
            <w:shd w:val="clear" w:color="auto" w:fill="auto"/>
          </w:tcPr>
          <w:p w:rsidR="000C391C" w:rsidRPr="00926A9D" w:rsidRDefault="000C391C" w:rsidP="007E0376">
            <w:pPr>
              <w:jc w:val="both"/>
            </w:pPr>
            <w:r w:rsidRPr="007E0376">
              <w:rPr>
                <w:bCs/>
              </w:rPr>
              <w:t>Video</w:t>
            </w:r>
          </w:p>
          <w:p w:rsidR="000C391C" w:rsidRPr="007E0376" w:rsidRDefault="000C391C" w:rsidP="007E0376">
            <w:pPr>
              <w:spacing w:line="276" w:lineRule="auto"/>
              <w:contextualSpacing/>
              <w:jc w:val="both"/>
              <w:rPr>
                <w:bCs/>
              </w:rPr>
            </w:pPr>
            <w:r w:rsidRPr="007E0376">
              <w:rPr>
                <w:bCs/>
              </w:rPr>
              <w:t>Fotografia</w:t>
            </w:r>
          </w:p>
          <w:p w:rsidR="000C391C" w:rsidRPr="007E0376" w:rsidRDefault="000C391C" w:rsidP="007E0376">
            <w:pPr>
              <w:spacing w:line="276" w:lineRule="auto"/>
              <w:contextualSpacing/>
              <w:jc w:val="both"/>
              <w:rPr>
                <w:bCs/>
              </w:rPr>
            </w:pPr>
            <w:r w:rsidRPr="007E0376">
              <w:rPr>
                <w:bCs/>
              </w:rPr>
              <w:t>Illustrazione</w:t>
            </w:r>
          </w:p>
          <w:p w:rsidR="000C391C" w:rsidRPr="007E0376" w:rsidRDefault="000C391C" w:rsidP="007E0376">
            <w:pPr>
              <w:spacing w:line="276" w:lineRule="auto"/>
              <w:contextualSpacing/>
              <w:jc w:val="both"/>
              <w:rPr>
                <w:bCs/>
              </w:rPr>
            </w:pPr>
            <w:r w:rsidRPr="007E0376">
              <w:rPr>
                <w:bCs/>
              </w:rPr>
              <w:t xml:space="preserve">Brano Musicale </w:t>
            </w:r>
          </w:p>
          <w:p w:rsidR="000C391C" w:rsidRPr="00926A9D" w:rsidRDefault="000C391C" w:rsidP="007E0376">
            <w:pPr>
              <w:spacing w:line="276" w:lineRule="auto"/>
              <w:contextualSpacing/>
              <w:jc w:val="both"/>
            </w:pPr>
            <w:r w:rsidRPr="007E0376">
              <w:rPr>
                <w:bCs/>
              </w:rPr>
              <w:t>Opera Artistica</w:t>
            </w:r>
          </w:p>
          <w:p w:rsidR="000C391C" w:rsidRDefault="000C391C" w:rsidP="007E0376"/>
        </w:tc>
      </w:tr>
      <w:tr w:rsidR="000C391C" w:rsidTr="007E0376">
        <w:trPr>
          <w:trHeight w:val="320"/>
        </w:trPr>
        <w:tc>
          <w:tcPr>
            <w:tcW w:w="4534" w:type="dxa"/>
            <w:shd w:val="clear" w:color="auto" w:fill="auto"/>
          </w:tcPr>
          <w:p w:rsidR="000C391C" w:rsidRDefault="000C391C" w:rsidP="007E0376">
            <w:r>
              <w:t>Allegati</w:t>
            </w:r>
          </w:p>
          <w:p w:rsidR="000C391C" w:rsidRPr="007E0376" w:rsidRDefault="000C391C" w:rsidP="007E0376">
            <w:pPr>
              <w:rPr>
                <w:i/>
              </w:rPr>
            </w:pPr>
            <w:r w:rsidRPr="007E0376">
              <w:rPr>
                <w:i/>
              </w:rPr>
              <w:t>(numero e tipologia)</w:t>
            </w:r>
          </w:p>
          <w:p w:rsidR="000C391C" w:rsidRDefault="000C391C" w:rsidP="007E0376"/>
        </w:tc>
        <w:tc>
          <w:tcPr>
            <w:tcW w:w="5106" w:type="dxa"/>
            <w:shd w:val="clear" w:color="auto" w:fill="auto"/>
          </w:tcPr>
          <w:p w:rsidR="000C391C" w:rsidRDefault="000C391C" w:rsidP="007E0376"/>
        </w:tc>
      </w:tr>
    </w:tbl>
    <w:p w:rsidR="00EF72CD" w:rsidRPr="00AD5BF6" w:rsidRDefault="00EF72CD" w:rsidP="000C391C">
      <w:pPr>
        <w:adjustRightInd w:val="0"/>
        <w:spacing w:before="120" w:after="120" w:line="276" w:lineRule="auto"/>
        <w:contextualSpacing/>
      </w:pPr>
    </w:p>
    <w:sectPr w:rsidR="00EF72CD" w:rsidRPr="00AD5BF6" w:rsidSect="00F82EBF">
      <w:headerReference w:type="default" r:id="rId8"/>
      <w:footerReference w:type="default" r:id="rId9"/>
      <w:pgSz w:w="11906" w:h="16838"/>
      <w:pgMar w:top="426" w:right="1134" w:bottom="0" w:left="1134" w:header="0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39" w:rsidRDefault="00D63939">
      <w:r>
        <w:separator/>
      </w:r>
    </w:p>
  </w:endnote>
  <w:endnote w:type="continuationSeparator" w:id="0">
    <w:p w:rsidR="00D63939" w:rsidRDefault="00D6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altName w:val="Vivald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Kozuka Mincho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0F5" w:rsidRPr="003B2003" w:rsidRDefault="00F82EBF" w:rsidP="00F82EBF">
    <w:pPr>
      <w:pStyle w:val="Titolo1"/>
      <w:tabs>
        <w:tab w:val="left" w:pos="2117"/>
      </w:tabs>
      <w:jc w:val="left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</w:r>
  </w:p>
  <w:p w:rsidR="00F82EBF" w:rsidRDefault="00F82EBF" w:rsidP="00F82EBF">
    <w:pPr>
      <w:pStyle w:val="Titolo1"/>
      <w:rPr>
        <w:b/>
        <w:sz w:val="16"/>
        <w:szCs w:val="16"/>
      </w:rPr>
    </w:pPr>
    <w:r w:rsidRPr="00B50A96">
      <w:rPr>
        <w:b/>
        <w:sz w:val="16"/>
        <w:szCs w:val="16"/>
      </w:rPr>
      <w:t>Viale Trastevere, 76/A - 00153 Roma</w:t>
    </w:r>
  </w:p>
  <w:p w:rsidR="00B240F5" w:rsidRPr="00C47823" w:rsidRDefault="00B240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39" w:rsidRDefault="00D63939">
      <w:r>
        <w:separator/>
      </w:r>
    </w:p>
  </w:footnote>
  <w:footnote w:type="continuationSeparator" w:id="0">
    <w:p w:rsidR="00D63939" w:rsidRDefault="00D63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BF" w:rsidRDefault="00F82EBF" w:rsidP="00F82EBF">
    <w:pPr>
      <w:autoSpaceDE w:val="0"/>
      <w:autoSpaceDN w:val="0"/>
      <w:jc w:val="center"/>
      <w:rPr>
        <w:rFonts w:ascii="BernhardTango BT" w:hAnsi="BernhardTango BT"/>
        <w:b/>
        <w:i/>
        <w:noProof/>
        <w:sz w:val="32"/>
      </w:rPr>
    </w:pPr>
  </w:p>
  <w:p w:rsidR="00184B07" w:rsidRDefault="004D498F" w:rsidP="00184B07">
    <w:pPr>
      <w:pStyle w:val="Intestazione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</w:rPr>
      <w:drawing>
        <wp:inline distT="0" distB="0" distL="0" distR="0">
          <wp:extent cx="4695825" cy="1095375"/>
          <wp:effectExtent l="0" t="0" r="9525" b="9525"/>
          <wp:docPr id="1" name="Immagine 1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B07" w:rsidRPr="005E3930" w:rsidRDefault="00184B07" w:rsidP="00184B07">
    <w:pPr>
      <w:tabs>
        <w:tab w:val="left" w:pos="-1701"/>
      </w:tabs>
      <w:jc w:val="center"/>
      <w:rPr>
        <w:rFonts w:ascii="English111 Adagio BT" w:hAnsi="English111 Adagio BT"/>
        <w:sz w:val="44"/>
        <w:szCs w:val="44"/>
      </w:rPr>
    </w:pPr>
    <w:r w:rsidRPr="005E3930">
      <w:rPr>
        <w:rFonts w:ascii="English111 Adagio BT" w:hAnsi="English111 Adagio BT"/>
        <w:sz w:val="44"/>
        <w:szCs w:val="44"/>
      </w:rPr>
      <w:t>Dipartim</w:t>
    </w:r>
    <w:r>
      <w:rPr>
        <w:rFonts w:ascii="English111 Adagio BT" w:hAnsi="English111 Adagio BT"/>
        <w:sz w:val="44"/>
        <w:szCs w:val="44"/>
      </w:rPr>
      <w:t xml:space="preserve">ento per il sistema educativo di </w:t>
    </w:r>
    <w:r w:rsidRPr="005E3930">
      <w:rPr>
        <w:rFonts w:ascii="English111 Adagio BT" w:hAnsi="English111 Adagio BT"/>
        <w:sz w:val="44"/>
        <w:szCs w:val="44"/>
      </w:rPr>
      <w:t xml:space="preserve">istruzione e di formazione </w:t>
    </w:r>
  </w:p>
  <w:p w:rsidR="00184B07" w:rsidRDefault="00184B07" w:rsidP="00184B07">
    <w:pPr>
      <w:tabs>
        <w:tab w:val="left" w:pos="-1701"/>
      </w:tabs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 e la Partecipazione</w:t>
    </w:r>
  </w:p>
  <w:p w:rsidR="00184B07" w:rsidRDefault="00184B07" w:rsidP="00184B07">
    <w:pPr>
      <w:pStyle w:val="Intestazione"/>
      <w:jc w:val="center"/>
      <w:rPr>
        <w:color w:val="000000"/>
        <w:sz w:val="20"/>
        <w:szCs w:val="20"/>
      </w:rPr>
    </w:pPr>
    <w:r w:rsidRPr="00933CAE">
      <w:rPr>
        <w:b/>
        <w:color w:val="000000"/>
        <w:sz w:val="20"/>
        <w:szCs w:val="20"/>
      </w:rPr>
      <w:t>Ufficio II</w:t>
    </w:r>
    <w:r w:rsidRPr="00933CAE">
      <w:rPr>
        <w:color w:val="000000"/>
        <w:sz w:val="20"/>
        <w:szCs w:val="20"/>
      </w:rPr>
      <w:t xml:space="preserve"> </w:t>
    </w:r>
  </w:p>
  <w:p w:rsidR="00184B07" w:rsidRDefault="00184B07" w:rsidP="00184B07">
    <w:pPr>
      <w:pStyle w:val="Intestazione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>“</w:t>
    </w:r>
    <w:r w:rsidRPr="00933CAE">
      <w:rPr>
        <w:i/>
        <w:color w:val="000000"/>
        <w:sz w:val="20"/>
        <w:szCs w:val="20"/>
      </w:rPr>
      <w:t>Welfare dello Studente, partecipazione scolastica, dispersione e orientamento</w:t>
    </w:r>
    <w:r>
      <w:rPr>
        <w:i/>
        <w:color w:val="000000"/>
        <w:sz w:val="20"/>
        <w:szCs w:val="20"/>
      </w:rPr>
      <w:t>”</w:t>
    </w:r>
  </w:p>
  <w:p w:rsidR="00E424F4" w:rsidRPr="00933CAE" w:rsidRDefault="00E424F4" w:rsidP="00184B07">
    <w:pPr>
      <w:pStyle w:val="Intestazione"/>
      <w:jc w:val="center"/>
      <w:rPr>
        <w:color w:val="000000"/>
        <w:sz w:val="20"/>
        <w:szCs w:val="20"/>
      </w:rPr>
    </w:pPr>
  </w:p>
  <w:p w:rsidR="001B1A61" w:rsidRPr="001B1A61" w:rsidRDefault="001B1A61" w:rsidP="00F82EBF">
    <w:pPr>
      <w:tabs>
        <w:tab w:val="left" w:pos="-1701"/>
      </w:tabs>
      <w:jc w:val="center"/>
      <w:rPr>
        <w:sz w:val="10"/>
        <w:szCs w:val="10"/>
      </w:rPr>
    </w:pPr>
  </w:p>
  <w:p w:rsidR="0098765F" w:rsidRPr="00184373" w:rsidRDefault="0098765F" w:rsidP="00F82EBF">
    <w:pPr>
      <w:pStyle w:val="Intestazione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54D6C"/>
    <w:multiLevelType w:val="hybridMultilevel"/>
    <w:tmpl w:val="8B721B96"/>
    <w:lvl w:ilvl="0" w:tplc="2A42998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418A"/>
    <w:multiLevelType w:val="hybridMultilevel"/>
    <w:tmpl w:val="22E620F8"/>
    <w:lvl w:ilvl="0" w:tplc="54C45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561B"/>
    <w:multiLevelType w:val="hybridMultilevel"/>
    <w:tmpl w:val="1D22290E"/>
    <w:lvl w:ilvl="0" w:tplc="54C45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67336"/>
    <w:multiLevelType w:val="hybridMultilevel"/>
    <w:tmpl w:val="7D023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01F0"/>
    <w:multiLevelType w:val="hybridMultilevel"/>
    <w:tmpl w:val="0A8CF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9F8"/>
    <w:multiLevelType w:val="hybridMultilevel"/>
    <w:tmpl w:val="FB020576"/>
    <w:lvl w:ilvl="0" w:tplc="54C45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B35EB"/>
    <w:multiLevelType w:val="hybridMultilevel"/>
    <w:tmpl w:val="DF0EAF4E"/>
    <w:lvl w:ilvl="0" w:tplc="54C459A8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8367439"/>
    <w:multiLevelType w:val="hybridMultilevel"/>
    <w:tmpl w:val="76004274"/>
    <w:lvl w:ilvl="0" w:tplc="D2EC1D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C4C91"/>
    <w:multiLevelType w:val="hybridMultilevel"/>
    <w:tmpl w:val="B0F88DCA"/>
    <w:lvl w:ilvl="0" w:tplc="90581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2D"/>
    <w:rsid w:val="0000240B"/>
    <w:rsid w:val="0000591E"/>
    <w:rsid w:val="00005D8B"/>
    <w:rsid w:val="00007438"/>
    <w:rsid w:val="00017AFE"/>
    <w:rsid w:val="00017EC1"/>
    <w:rsid w:val="00034F2C"/>
    <w:rsid w:val="00037DB2"/>
    <w:rsid w:val="00037E09"/>
    <w:rsid w:val="00046B63"/>
    <w:rsid w:val="00054CDD"/>
    <w:rsid w:val="00076F45"/>
    <w:rsid w:val="00080385"/>
    <w:rsid w:val="000821B0"/>
    <w:rsid w:val="00097C6E"/>
    <w:rsid w:val="000A7A4C"/>
    <w:rsid w:val="000B1069"/>
    <w:rsid w:val="000C391C"/>
    <w:rsid w:val="000D3E20"/>
    <w:rsid w:val="000D686A"/>
    <w:rsid w:val="000E2831"/>
    <w:rsid w:val="000F7BD7"/>
    <w:rsid w:val="00116A62"/>
    <w:rsid w:val="00143B63"/>
    <w:rsid w:val="00147F21"/>
    <w:rsid w:val="00152577"/>
    <w:rsid w:val="0018101F"/>
    <w:rsid w:val="00184373"/>
    <w:rsid w:val="00184B07"/>
    <w:rsid w:val="00184C91"/>
    <w:rsid w:val="00197B83"/>
    <w:rsid w:val="001A55D0"/>
    <w:rsid w:val="001A5A01"/>
    <w:rsid w:val="001B1A61"/>
    <w:rsid w:val="001B6842"/>
    <w:rsid w:val="001B6E97"/>
    <w:rsid w:val="001E1E2B"/>
    <w:rsid w:val="001E2747"/>
    <w:rsid w:val="002116ED"/>
    <w:rsid w:val="0021634E"/>
    <w:rsid w:val="00243906"/>
    <w:rsid w:val="0025401E"/>
    <w:rsid w:val="002709B4"/>
    <w:rsid w:val="002733FF"/>
    <w:rsid w:val="00280C29"/>
    <w:rsid w:val="00290AE3"/>
    <w:rsid w:val="00292670"/>
    <w:rsid w:val="00296CF3"/>
    <w:rsid w:val="002A175B"/>
    <w:rsid w:val="002C46A2"/>
    <w:rsid w:val="002D39BA"/>
    <w:rsid w:val="002D6396"/>
    <w:rsid w:val="002F2DE1"/>
    <w:rsid w:val="00300AC7"/>
    <w:rsid w:val="00306A21"/>
    <w:rsid w:val="00310C56"/>
    <w:rsid w:val="00327723"/>
    <w:rsid w:val="003357E2"/>
    <w:rsid w:val="003361A5"/>
    <w:rsid w:val="00361031"/>
    <w:rsid w:val="0036227C"/>
    <w:rsid w:val="00366680"/>
    <w:rsid w:val="00380ED3"/>
    <w:rsid w:val="00381025"/>
    <w:rsid w:val="003919A8"/>
    <w:rsid w:val="00393F83"/>
    <w:rsid w:val="003A19C9"/>
    <w:rsid w:val="003A722D"/>
    <w:rsid w:val="003B1243"/>
    <w:rsid w:val="003B165C"/>
    <w:rsid w:val="003E06A2"/>
    <w:rsid w:val="003E1C20"/>
    <w:rsid w:val="003E68BA"/>
    <w:rsid w:val="003F046F"/>
    <w:rsid w:val="003F2918"/>
    <w:rsid w:val="004002AA"/>
    <w:rsid w:val="00402FD3"/>
    <w:rsid w:val="00413F1A"/>
    <w:rsid w:val="004170AA"/>
    <w:rsid w:val="004238DC"/>
    <w:rsid w:val="0043158F"/>
    <w:rsid w:val="00442073"/>
    <w:rsid w:val="004460F8"/>
    <w:rsid w:val="004555B0"/>
    <w:rsid w:val="00473D0F"/>
    <w:rsid w:val="00475B22"/>
    <w:rsid w:val="00476701"/>
    <w:rsid w:val="00486575"/>
    <w:rsid w:val="00497B27"/>
    <w:rsid w:val="004A1626"/>
    <w:rsid w:val="004A18D0"/>
    <w:rsid w:val="004A2268"/>
    <w:rsid w:val="004A2D7C"/>
    <w:rsid w:val="004A42E5"/>
    <w:rsid w:val="004A4D23"/>
    <w:rsid w:val="004A5BBF"/>
    <w:rsid w:val="004B3292"/>
    <w:rsid w:val="004B496F"/>
    <w:rsid w:val="004B5F58"/>
    <w:rsid w:val="004C484A"/>
    <w:rsid w:val="004D498F"/>
    <w:rsid w:val="004D6487"/>
    <w:rsid w:val="004F1174"/>
    <w:rsid w:val="004F27D7"/>
    <w:rsid w:val="0050239B"/>
    <w:rsid w:val="00505A24"/>
    <w:rsid w:val="00512BD3"/>
    <w:rsid w:val="00525F5D"/>
    <w:rsid w:val="00530F56"/>
    <w:rsid w:val="00535DA3"/>
    <w:rsid w:val="00553332"/>
    <w:rsid w:val="00560019"/>
    <w:rsid w:val="0057072D"/>
    <w:rsid w:val="005725D0"/>
    <w:rsid w:val="005745DC"/>
    <w:rsid w:val="00574DFE"/>
    <w:rsid w:val="00575B82"/>
    <w:rsid w:val="00576959"/>
    <w:rsid w:val="0058005C"/>
    <w:rsid w:val="0058377B"/>
    <w:rsid w:val="005852F6"/>
    <w:rsid w:val="00585371"/>
    <w:rsid w:val="00593BD2"/>
    <w:rsid w:val="005A3BEC"/>
    <w:rsid w:val="005C108F"/>
    <w:rsid w:val="005C1D2B"/>
    <w:rsid w:val="005C5226"/>
    <w:rsid w:val="005D40DF"/>
    <w:rsid w:val="005E3D61"/>
    <w:rsid w:val="005F50B9"/>
    <w:rsid w:val="0060373F"/>
    <w:rsid w:val="006048A4"/>
    <w:rsid w:val="0062160D"/>
    <w:rsid w:val="00632391"/>
    <w:rsid w:val="00636FEE"/>
    <w:rsid w:val="006541EF"/>
    <w:rsid w:val="006604B5"/>
    <w:rsid w:val="00661F52"/>
    <w:rsid w:val="00664B88"/>
    <w:rsid w:val="0066557A"/>
    <w:rsid w:val="00671BF9"/>
    <w:rsid w:val="00677660"/>
    <w:rsid w:val="006878DF"/>
    <w:rsid w:val="006A61FF"/>
    <w:rsid w:val="006B0877"/>
    <w:rsid w:val="006B48F3"/>
    <w:rsid w:val="006B65C6"/>
    <w:rsid w:val="006C3095"/>
    <w:rsid w:val="006D0A19"/>
    <w:rsid w:val="006E3EC8"/>
    <w:rsid w:val="00700E41"/>
    <w:rsid w:val="007028DC"/>
    <w:rsid w:val="00717B7B"/>
    <w:rsid w:val="00731CF0"/>
    <w:rsid w:val="0074278F"/>
    <w:rsid w:val="0074321B"/>
    <w:rsid w:val="007A0627"/>
    <w:rsid w:val="007A16DB"/>
    <w:rsid w:val="007C119F"/>
    <w:rsid w:val="007C26A8"/>
    <w:rsid w:val="007D2993"/>
    <w:rsid w:val="007D40A3"/>
    <w:rsid w:val="007D70C9"/>
    <w:rsid w:val="007E0376"/>
    <w:rsid w:val="007E11F9"/>
    <w:rsid w:val="00805284"/>
    <w:rsid w:val="00823B01"/>
    <w:rsid w:val="008411FB"/>
    <w:rsid w:val="00841E49"/>
    <w:rsid w:val="0085339B"/>
    <w:rsid w:val="008612D0"/>
    <w:rsid w:val="00872117"/>
    <w:rsid w:val="00874C71"/>
    <w:rsid w:val="0088302F"/>
    <w:rsid w:val="00884B52"/>
    <w:rsid w:val="008B0A16"/>
    <w:rsid w:val="008B1A97"/>
    <w:rsid w:val="008B60B8"/>
    <w:rsid w:val="008C42B0"/>
    <w:rsid w:val="008C58D1"/>
    <w:rsid w:val="008D13AD"/>
    <w:rsid w:val="008D59D1"/>
    <w:rsid w:val="008E5E75"/>
    <w:rsid w:val="008F4C55"/>
    <w:rsid w:val="00911F70"/>
    <w:rsid w:val="00916C06"/>
    <w:rsid w:val="00926C4A"/>
    <w:rsid w:val="0093139A"/>
    <w:rsid w:val="00940628"/>
    <w:rsid w:val="0094202D"/>
    <w:rsid w:val="00943C33"/>
    <w:rsid w:val="0095352B"/>
    <w:rsid w:val="00956456"/>
    <w:rsid w:val="00965221"/>
    <w:rsid w:val="0097362C"/>
    <w:rsid w:val="00975898"/>
    <w:rsid w:val="00975B2D"/>
    <w:rsid w:val="00983FED"/>
    <w:rsid w:val="0098765F"/>
    <w:rsid w:val="00987791"/>
    <w:rsid w:val="00994E7C"/>
    <w:rsid w:val="009A71ED"/>
    <w:rsid w:val="009C600D"/>
    <w:rsid w:val="009D4991"/>
    <w:rsid w:val="009F056F"/>
    <w:rsid w:val="009F5E1C"/>
    <w:rsid w:val="009F798B"/>
    <w:rsid w:val="00A003FA"/>
    <w:rsid w:val="00A21FC8"/>
    <w:rsid w:val="00A2744A"/>
    <w:rsid w:val="00A37BCA"/>
    <w:rsid w:val="00A50BF8"/>
    <w:rsid w:val="00A5114C"/>
    <w:rsid w:val="00A54EB0"/>
    <w:rsid w:val="00A55014"/>
    <w:rsid w:val="00A55423"/>
    <w:rsid w:val="00A55BA0"/>
    <w:rsid w:val="00A613B5"/>
    <w:rsid w:val="00A622E0"/>
    <w:rsid w:val="00A62F87"/>
    <w:rsid w:val="00A8551F"/>
    <w:rsid w:val="00AA65AE"/>
    <w:rsid w:val="00AB18B1"/>
    <w:rsid w:val="00AC32D1"/>
    <w:rsid w:val="00AC6E5C"/>
    <w:rsid w:val="00AD24F0"/>
    <w:rsid w:val="00AD5BF6"/>
    <w:rsid w:val="00AE25EA"/>
    <w:rsid w:val="00AE5FE2"/>
    <w:rsid w:val="00AE6824"/>
    <w:rsid w:val="00B053E2"/>
    <w:rsid w:val="00B058A8"/>
    <w:rsid w:val="00B21CFB"/>
    <w:rsid w:val="00B240F5"/>
    <w:rsid w:val="00B32A54"/>
    <w:rsid w:val="00B36244"/>
    <w:rsid w:val="00B45C56"/>
    <w:rsid w:val="00B62125"/>
    <w:rsid w:val="00B73666"/>
    <w:rsid w:val="00B94674"/>
    <w:rsid w:val="00BA537C"/>
    <w:rsid w:val="00BA6472"/>
    <w:rsid w:val="00BA73BD"/>
    <w:rsid w:val="00BC79F2"/>
    <w:rsid w:val="00BD2FE1"/>
    <w:rsid w:val="00BD5C33"/>
    <w:rsid w:val="00BD6E47"/>
    <w:rsid w:val="00BE3E8F"/>
    <w:rsid w:val="00BF3043"/>
    <w:rsid w:val="00BF5CD3"/>
    <w:rsid w:val="00BF7017"/>
    <w:rsid w:val="00C13235"/>
    <w:rsid w:val="00C16879"/>
    <w:rsid w:val="00C2246D"/>
    <w:rsid w:val="00C306BE"/>
    <w:rsid w:val="00C35018"/>
    <w:rsid w:val="00C416BA"/>
    <w:rsid w:val="00C44D8C"/>
    <w:rsid w:val="00C47823"/>
    <w:rsid w:val="00C75CB0"/>
    <w:rsid w:val="00C84BB5"/>
    <w:rsid w:val="00CB5084"/>
    <w:rsid w:val="00CC0DCD"/>
    <w:rsid w:val="00CC2394"/>
    <w:rsid w:val="00CD5D93"/>
    <w:rsid w:val="00CD76D5"/>
    <w:rsid w:val="00CD78FA"/>
    <w:rsid w:val="00D0324F"/>
    <w:rsid w:val="00D131E8"/>
    <w:rsid w:val="00D15E64"/>
    <w:rsid w:val="00D21F78"/>
    <w:rsid w:val="00D3458A"/>
    <w:rsid w:val="00D353D3"/>
    <w:rsid w:val="00D37CA3"/>
    <w:rsid w:val="00D42CD4"/>
    <w:rsid w:val="00D43102"/>
    <w:rsid w:val="00D53CF9"/>
    <w:rsid w:val="00D63939"/>
    <w:rsid w:val="00D738DB"/>
    <w:rsid w:val="00D75202"/>
    <w:rsid w:val="00D77539"/>
    <w:rsid w:val="00DA6BED"/>
    <w:rsid w:val="00DB2ECF"/>
    <w:rsid w:val="00DE3C0E"/>
    <w:rsid w:val="00DF1298"/>
    <w:rsid w:val="00E02669"/>
    <w:rsid w:val="00E058E9"/>
    <w:rsid w:val="00E10ABD"/>
    <w:rsid w:val="00E263A4"/>
    <w:rsid w:val="00E424F4"/>
    <w:rsid w:val="00E45DAF"/>
    <w:rsid w:val="00E4710B"/>
    <w:rsid w:val="00E671F2"/>
    <w:rsid w:val="00E7233E"/>
    <w:rsid w:val="00E76283"/>
    <w:rsid w:val="00E872B2"/>
    <w:rsid w:val="00E96193"/>
    <w:rsid w:val="00EA7872"/>
    <w:rsid w:val="00EC59F3"/>
    <w:rsid w:val="00EC7482"/>
    <w:rsid w:val="00ED6C99"/>
    <w:rsid w:val="00EE1326"/>
    <w:rsid w:val="00EF2D14"/>
    <w:rsid w:val="00EF4A1B"/>
    <w:rsid w:val="00EF72CD"/>
    <w:rsid w:val="00F0713E"/>
    <w:rsid w:val="00F108A3"/>
    <w:rsid w:val="00F128A2"/>
    <w:rsid w:val="00F12FF1"/>
    <w:rsid w:val="00F431B6"/>
    <w:rsid w:val="00F6426D"/>
    <w:rsid w:val="00F802BA"/>
    <w:rsid w:val="00F80A6F"/>
    <w:rsid w:val="00F82EBF"/>
    <w:rsid w:val="00F9204B"/>
    <w:rsid w:val="00F94CB9"/>
    <w:rsid w:val="00FB441D"/>
    <w:rsid w:val="00FC0C03"/>
    <w:rsid w:val="00FC0F8D"/>
    <w:rsid w:val="00FC233D"/>
    <w:rsid w:val="00FD5044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50BF8"/>
    <w:pPr>
      <w:keepNext/>
      <w:autoSpaceDE w:val="0"/>
      <w:autoSpaceDN w:val="0"/>
      <w:jc w:val="center"/>
      <w:outlineLvl w:val="0"/>
    </w:pPr>
  </w:style>
  <w:style w:type="paragraph" w:styleId="Titolo3">
    <w:name w:val="heading 3"/>
    <w:basedOn w:val="Normale"/>
    <w:next w:val="Normale"/>
    <w:link w:val="Titolo3Carattere"/>
    <w:qFormat/>
    <w:rsid w:val="009C6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3A722D"/>
    <w:rPr>
      <w:b/>
      <w:bCs/>
      <w:i w:val="0"/>
      <w:iCs w:val="0"/>
    </w:rPr>
  </w:style>
  <w:style w:type="paragraph" w:styleId="NormaleWeb">
    <w:name w:val="Normal (Web)"/>
    <w:basedOn w:val="Normale"/>
    <w:uiPriority w:val="99"/>
    <w:rsid w:val="003A722D"/>
    <w:pPr>
      <w:spacing w:before="100" w:beforeAutospacing="1" w:after="240"/>
    </w:pPr>
  </w:style>
  <w:style w:type="paragraph" w:customStyle="1" w:styleId="ListParagraph1">
    <w:name w:val="List Paragraph1"/>
    <w:basedOn w:val="Normale"/>
    <w:rsid w:val="00700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A50B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0B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50BF8"/>
    <w:rPr>
      <w:color w:val="0000FF"/>
      <w:u w:val="single"/>
    </w:rPr>
  </w:style>
  <w:style w:type="paragraph" w:styleId="Testofumetto">
    <w:name w:val="Balloon Text"/>
    <w:basedOn w:val="Normale"/>
    <w:semiHidden/>
    <w:rsid w:val="00EF4A1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9C600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353D3"/>
    <w:pPr>
      <w:widowControl w:val="0"/>
      <w:autoSpaceDE w:val="0"/>
      <w:autoSpaceDN w:val="0"/>
      <w:adjustRightInd w:val="0"/>
    </w:pPr>
    <w:rPr>
      <w:rFonts w:ascii="ParkAvenue BT" w:hAnsi="ParkAvenue BT" w:cs="ParkAvenue BT"/>
      <w:color w:val="000000"/>
      <w:sz w:val="24"/>
      <w:szCs w:val="24"/>
    </w:rPr>
  </w:style>
  <w:style w:type="paragraph" w:styleId="Elencoacolori-Colore1">
    <w:name w:val="Colorful List Accent 1"/>
    <w:basedOn w:val="Normale"/>
    <w:uiPriority w:val="34"/>
    <w:qFormat/>
    <w:rsid w:val="00D353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3F29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F29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F2918"/>
  </w:style>
  <w:style w:type="paragraph" w:styleId="Soggettocommento">
    <w:name w:val="annotation subject"/>
    <w:basedOn w:val="Testocommento"/>
    <w:next w:val="Testocommento"/>
    <w:link w:val="SoggettocommentoCarattere"/>
    <w:rsid w:val="003F2918"/>
    <w:rPr>
      <w:b/>
      <w:bCs/>
    </w:rPr>
  </w:style>
  <w:style w:type="character" w:customStyle="1" w:styleId="SoggettocommentoCarattere">
    <w:name w:val="Soggetto commento Carattere"/>
    <w:link w:val="Soggettocommento"/>
    <w:rsid w:val="003F2918"/>
    <w:rPr>
      <w:b/>
      <w:bCs/>
    </w:rPr>
  </w:style>
  <w:style w:type="character" w:styleId="Enfasicorsivo">
    <w:name w:val="Emphasis"/>
    <w:uiPriority w:val="20"/>
    <w:qFormat/>
    <w:rsid w:val="0018101F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1E1E2B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184B07"/>
    <w:rPr>
      <w:sz w:val="24"/>
      <w:szCs w:val="24"/>
    </w:rPr>
  </w:style>
  <w:style w:type="character" w:customStyle="1" w:styleId="apple-converted-space">
    <w:name w:val="apple-converted-space"/>
    <w:rsid w:val="00841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50BF8"/>
    <w:pPr>
      <w:keepNext/>
      <w:autoSpaceDE w:val="0"/>
      <w:autoSpaceDN w:val="0"/>
      <w:jc w:val="center"/>
      <w:outlineLvl w:val="0"/>
    </w:pPr>
  </w:style>
  <w:style w:type="paragraph" w:styleId="Titolo3">
    <w:name w:val="heading 3"/>
    <w:basedOn w:val="Normale"/>
    <w:next w:val="Normale"/>
    <w:link w:val="Titolo3Carattere"/>
    <w:qFormat/>
    <w:rsid w:val="009C6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qFormat/>
    <w:rsid w:val="003A722D"/>
    <w:rPr>
      <w:b/>
      <w:bCs/>
      <w:i w:val="0"/>
      <w:iCs w:val="0"/>
    </w:rPr>
  </w:style>
  <w:style w:type="paragraph" w:styleId="NormaleWeb">
    <w:name w:val="Normal (Web)"/>
    <w:basedOn w:val="Normale"/>
    <w:uiPriority w:val="99"/>
    <w:rsid w:val="003A722D"/>
    <w:pPr>
      <w:spacing w:before="100" w:beforeAutospacing="1" w:after="240"/>
    </w:pPr>
  </w:style>
  <w:style w:type="paragraph" w:customStyle="1" w:styleId="ListParagraph1">
    <w:name w:val="List Paragraph1"/>
    <w:basedOn w:val="Normale"/>
    <w:rsid w:val="00700E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A50B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0BF8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A50BF8"/>
    <w:rPr>
      <w:color w:val="0000FF"/>
      <w:u w:val="single"/>
    </w:rPr>
  </w:style>
  <w:style w:type="paragraph" w:styleId="Testofumetto">
    <w:name w:val="Balloon Text"/>
    <w:basedOn w:val="Normale"/>
    <w:semiHidden/>
    <w:rsid w:val="00EF4A1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9C600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D353D3"/>
    <w:pPr>
      <w:widowControl w:val="0"/>
      <w:autoSpaceDE w:val="0"/>
      <w:autoSpaceDN w:val="0"/>
      <w:adjustRightInd w:val="0"/>
    </w:pPr>
    <w:rPr>
      <w:rFonts w:ascii="ParkAvenue BT" w:hAnsi="ParkAvenue BT" w:cs="ParkAvenue BT"/>
      <w:color w:val="000000"/>
      <w:sz w:val="24"/>
      <w:szCs w:val="24"/>
    </w:rPr>
  </w:style>
  <w:style w:type="paragraph" w:styleId="Elencoacolori-Colore1">
    <w:name w:val="Colorful List Accent 1"/>
    <w:basedOn w:val="Normale"/>
    <w:uiPriority w:val="34"/>
    <w:qFormat/>
    <w:rsid w:val="00D353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654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3F291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F29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F2918"/>
  </w:style>
  <w:style w:type="paragraph" w:styleId="Soggettocommento">
    <w:name w:val="annotation subject"/>
    <w:basedOn w:val="Testocommento"/>
    <w:next w:val="Testocommento"/>
    <w:link w:val="SoggettocommentoCarattere"/>
    <w:rsid w:val="003F2918"/>
    <w:rPr>
      <w:b/>
      <w:bCs/>
    </w:rPr>
  </w:style>
  <w:style w:type="character" w:customStyle="1" w:styleId="SoggettocommentoCarattere">
    <w:name w:val="Soggetto commento Carattere"/>
    <w:link w:val="Soggettocommento"/>
    <w:rsid w:val="003F2918"/>
    <w:rPr>
      <w:b/>
      <w:bCs/>
    </w:rPr>
  </w:style>
  <w:style w:type="character" w:styleId="Enfasicorsivo">
    <w:name w:val="Emphasis"/>
    <w:uiPriority w:val="20"/>
    <w:qFormat/>
    <w:rsid w:val="0018101F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1E1E2B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184B07"/>
    <w:rPr>
      <w:sz w:val="24"/>
      <w:szCs w:val="24"/>
    </w:rPr>
  </w:style>
  <w:style w:type="character" w:customStyle="1" w:styleId="apple-converted-space">
    <w:name w:val="apple-converted-space"/>
    <w:rsid w:val="00841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8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91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72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M.I.U.R.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PC-ASUS</cp:lastModifiedBy>
  <cp:revision>2</cp:revision>
  <cp:lastPrinted>2018-10-02T10:10:00Z</cp:lastPrinted>
  <dcterms:created xsi:type="dcterms:W3CDTF">2019-04-01T11:08:00Z</dcterms:created>
  <dcterms:modified xsi:type="dcterms:W3CDTF">2019-04-01T11:08:00Z</dcterms:modified>
</cp:coreProperties>
</file>